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Intestazione 1"/>
        <w:rPr>
          <w:rFonts w:ascii="Times New Roman" w:cs="Times New Roman" w:hAnsi="Times New Roman" w:eastAsia="Times New Roman"/>
          <w:b w:val="1"/>
          <w:bCs w:val="1"/>
          <w:outline w:val="0"/>
          <w:color w:val="666666"/>
          <w:sz w:val="30"/>
          <w:szCs w:val="30"/>
          <w:u w:color="666666"/>
          <w14:textFill>
            <w14:solidFill>
              <w14:srgbClr w14:val="666666"/>
            </w14:solidFill>
          </w14:textFill>
        </w:rPr>
      </w:pPr>
      <w:bookmarkStart w:name="_headingh.2vm6kow7bizl" w:id="0"/>
      <w:bookmarkEnd w:id="0"/>
      <w:r>
        <w:rPr>
          <w:rFonts w:ascii="Times New Roman" w:hAnsi="Times New Roman"/>
          <w:b w:val="1"/>
          <w:bCs w:val="1"/>
          <w:outline w:val="0"/>
          <w:color w:val="666666"/>
          <w:sz w:val="36"/>
          <w:szCs w:val="36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A</w:t>
      </w:r>
      <w:r>
        <w:rPr>
          <w:rFonts w:ascii="Times New Roman" w:hAnsi="Times New Roman"/>
          <w:b w:val="1"/>
          <w:bCs w:val="1"/>
          <w:outline w:val="0"/>
          <w:color w:val="666666"/>
          <w:sz w:val="36"/>
          <w:szCs w:val="36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LDES</w:t>
      </w:r>
    </w:p>
    <w:p>
      <w:pPr>
        <w:pStyle w:val="Intestazione 3"/>
        <w:shd w:val="clear" w:color="auto" w:fill="ffffff"/>
        <w:spacing w:before="0" w:after="0"/>
      </w:pPr>
      <w:bookmarkStart w:name="_headingh.7uhty3u3hrpj" w:id="1"/>
      <w:bookmarkEnd w:id="1"/>
      <w:r>
        <w:rPr>
          <w:rFonts w:ascii="Times New Roman" w:hAnsi="Times New Roman"/>
          <w:b w:val="1"/>
          <w:bCs w:val="1"/>
          <w:outline w:val="0"/>
          <w:color w:val="666666"/>
          <w:sz w:val="30"/>
          <w:szCs w:val="30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i</w:t>
      </w:r>
      <w:r>
        <w:rPr>
          <w:rFonts w:ascii="Times New Roman" w:hAnsi="Times New Roman"/>
          <w:b w:val="1"/>
          <w:bCs w:val="1"/>
          <w:outline w:val="0"/>
          <w:color w:val="666666"/>
          <w:sz w:val="30"/>
          <w:szCs w:val="30"/>
          <w:u w:color="666666"/>
          <w:rtl w:val="0"/>
          <w:lang w:val="it-IT"/>
          <w14:textFill>
            <w14:solidFill>
              <w14:srgbClr w14:val="666666"/>
            </w14:solidFill>
          </w14:textFill>
        </w:rPr>
        <w:t>n collaborazione con Nigrizia e Art Lab</w:t>
      </w:r>
    </w:p>
    <w:p>
      <w:pPr>
        <w:pStyle w:val="Predefinito"/>
        <w:jc w:val="center"/>
      </w:pPr>
    </w:p>
    <w:p>
      <w:pPr>
        <w:pStyle w:val="Predefinito"/>
        <w:jc w:val="center"/>
      </w:pPr>
    </w:p>
    <w:p>
      <w:pPr>
        <w:pStyle w:val="Predefinito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it-IT"/>
        </w:rPr>
        <w:t xml:space="preserve">LE RAGIONI DI UN </w:t>
      </w:r>
      <w:r>
        <w:rPr>
          <w:b w:val="1"/>
          <w:bCs w:val="1"/>
          <w:sz w:val="36"/>
          <w:szCs w:val="36"/>
          <w:rtl w:val="0"/>
          <w:lang w:val="it-IT"/>
        </w:rPr>
        <w:t>‘’</w:t>
      </w:r>
      <w:r>
        <w:rPr>
          <w:b w:val="1"/>
          <w:bCs w:val="1"/>
          <w:sz w:val="36"/>
          <w:szCs w:val="36"/>
          <w:rtl w:val="0"/>
          <w:lang w:val="it-IT"/>
        </w:rPr>
        <w:t>PIANO PIAGGIA</w:t>
      </w:r>
      <w:r>
        <w:rPr>
          <w:b w:val="1"/>
          <w:bCs w:val="1"/>
          <w:sz w:val="36"/>
          <w:szCs w:val="36"/>
          <w:rtl w:val="0"/>
          <w:lang w:val="it-IT"/>
        </w:rPr>
        <w:t xml:space="preserve">’’ </w:t>
      </w:r>
    </w:p>
    <w:p>
      <w:pPr>
        <w:pStyle w:val="Predefinito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it-IT"/>
        </w:rPr>
        <w:t xml:space="preserve">Per una cooperazione culturale </w:t>
      </w:r>
    </w:p>
    <w:p>
      <w:pPr>
        <w:pStyle w:val="Predefinito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it-IT"/>
        </w:rPr>
        <w:t xml:space="preserve">paritaria e non predatoria </w:t>
      </w:r>
    </w:p>
    <w:p>
      <w:pPr>
        <w:pStyle w:val="Predefinito"/>
      </w:pPr>
      <w:r>
        <w:rPr>
          <w:b w:val="1"/>
          <w:bCs w:val="1"/>
          <w:sz w:val="36"/>
          <w:szCs w:val="36"/>
          <w:rtl w:val="0"/>
          <w:lang w:val="it-IT"/>
        </w:rPr>
        <w:t>con l</w:t>
      </w:r>
      <w:r>
        <w:rPr>
          <w:b w:val="1"/>
          <w:bCs w:val="1"/>
          <w:sz w:val="36"/>
          <w:szCs w:val="36"/>
          <w:rtl w:val="0"/>
          <w:lang w:val="it-IT"/>
        </w:rPr>
        <w:t>’</w:t>
      </w:r>
      <w:r>
        <w:rPr>
          <w:b w:val="1"/>
          <w:bCs w:val="1"/>
          <w:sz w:val="36"/>
          <w:szCs w:val="36"/>
          <w:rtl w:val="0"/>
          <w:lang w:val="it-IT"/>
        </w:rPr>
        <w:t>Africa subsahariana</w:t>
      </w:r>
    </w:p>
    <w:p>
      <w:pPr>
        <w:pStyle w:val="Predefinito"/>
        <w:jc w:val="center"/>
      </w:pPr>
    </w:p>
    <w:p>
      <w:pPr>
        <w:pStyle w:val="Predefinito"/>
        <w:rPr>
          <w:b w:val="1"/>
          <w:bCs w:val="1"/>
          <w:i w:val="1"/>
          <w:iCs w:val="1"/>
          <w:sz w:val="30"/>
          <w:szCs w:val="30"/>
        </w:rPr>
      </w:pPr>
      <w:r>
        <w:rPr>
          <w:b w:val="1"/>
          <w:bCs w:val="1"/>
          <w:i w:val="1"/>
          <w:iCs w:val="1"/>
          <w:sz w:val="30"/>
          <w:szCs w:val="30"/>
          <w:rtl w:val="0"/>
          <w:lang w:val="it-IT"/>
        </w:rPr>
        <w:t xml:space="preserve">Due giorni di convegno e spettacoli per immaginare </w:t>
      </w:r>
    </w:p>
    <w:p>
      <w:pPr>
        <w:pStyle w:val="Predefinito"/>
        <w:rPr>
          <w:b w:val="1"/>
          <w:bCs w:val="1"/>
          <w:sz w:val="26"/>
          <w:szCs w:val="26"/>
        </w:rPr>
      </w:pPr>
      <w:r>
        <w:rPr>
          <w:b w:val="1"/>
          <w:bCs w:val="1"/>
          <w:i w:val="1"/>
          <w:iCs w:val="1"/>
          <w:sz w:val="30"/>
          <w:szCs w:val="30"/>
          <w:rtl w:val="0"/>
          <w:lang w:val="it-IT"/>
        </w:rPr>
        <w:t>un nuovo incontro tra Africa e Italia</w:t>
      </w:r>
      <w:r>
        <w:rPr>
          <w:b w:val="1"/>
          <w:bCs w:val="1"/>
          <w:sz w:val="26"/>
          <w:szCs w:val="26"/>
          <w:rtl w:val="0"/>
          <w:lang w:val="it-IT"/>
        </w:rPr>
        <w:t xml:space="preserve"> </w:t>
      </w:r>
    </w:p>
    <w:p>
      <w:pPr>
        <w:pStyle w:val="Predefinito"/>
        <w:rPr>
          <w:b w:val="1"/>
          <w:bCs w:val="1"/>
          <w:sz w:val="26"/>
          <w:szCs w:val="26"/>
        </w:rPr>
      </w:pPr>
    </w:p>
    <w:p>
      <w:pPr>
        <w:pStyle w:val="Predefinito"/>
      </w:pPr>
      <w:r>
        <w:rPr>
          <w:b w:val="1"/>
          <w:bCs w:val="1"/>
          <w:sz w:val="26"/>
          <w:szCs w:val="26"/>
          <w:rtl w:val="0"/>
          <w:lang w:val="it-IT"/>
        </w:rPr>
        <w:t>II Edizione</w:t>
      </w:r>
    </w:p>
    <w:p>
      <w:pPr>
        <w:pStyle w:val="Predefinito"/>
        <w:rPr>
          <w:outline w:val="0"/>
          <w:color w:val="9ea0a4"/>
          <w:sz w:val="18"/>
          <w:szCs w:val="18"/>
          <w:u w:color="9ea0a4"/>
          <w14:textFill>
            <w14:solidFill>
              <w14:srgbClr w14:val="9EA0A4"/>
            </w14:solidFill>
          </w14:textFill>
        </w:rPr>
      </w:pPr>
      <w:r>
        <w:rPr>
          <w:rStyle w:val="None A"/>
        </w:rPr>
        <mc:AlternateContent>
          <mc:Choice Requires="wpg">
            <w:drawing xmlns:a="http://schemas.openxmlformats.org/drawingml/2006/main">
              <wp:inline distT="0" distB="0" distL="0" distR="0">
                <wp:extent cx="6125266" cy="4037653"/>
                <wp:effectExtent l="0" t="0" r="0" b="0"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5266" cy="4037653"/>
                          <a:chOff x="-1" y="-1"/>
                          <a:chExt cx="6125265" cy="4037652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-1" y="-2"/>
                            <a:ext cx="6125265" cy="40376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jpeg" descr="image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" y="-1"/>
                            <a:ext cx="6125267" cy="403765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482.3pt;height:317.9pt;" coordorigin="-1,-1" coordsize="6125265,4037652">
                <v:rect id="_x0000_s1027" style="position:absolute;left:-1;top:-1;width:6125264;height:4037651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-1;top:-1;width:6125265;height:4037652;">
                  <v:imagedata r:id="rId4" o:title="image1.jpeg"/>
                </v:shape>
              </v:group>
            </w:pict>
          </mc:Fallback>
        </mc:AlternateContent>
      </w:r>
    </w:p>
    <w:p>
      <w:pPr>
        <w:pStyle w:val="Predefinito"/>
        <w:shd w:val="clear" w:color="auto" w:fill="ffffff"/>
        <w:spacing w:after="300" w:line="360" w:lineRule="auto"/>
        <w:rPr>
          <w:i w:val="1"/>
          <w:iCs w:val="1"/>
          <w:sz w:val="17"/>
          <w:szCs w:val="17"/>
          <w:shd w:val="clear" w:color="auto" w:fill="ffffff"/>
        </w:rPr>
      </w:pP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 xml:space="preserve">opera 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“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Oghenekevwe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’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 xml:space="preserve">s existence 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 xml:space="preserve">– 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the beginning of her two tales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”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, di Michelle Okpare (2003) - progetto BAMB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 xml:space="preserve">Ù </w:t>
      </w:r>
      <w:r>
        <w:rPr>
          <w:outline w:val="0"/>
          <w:color w:val="9ea0a4"/>
          <w:sz w:val="18"/>
          <w:szCs w:val="18"/>
          <w:u w:color="9ea0a4"/>
          <w:rtl w:val="0"/>
          <w:lang w:val="it-IT"/>
          <w14:textFill>
            <w14:solidFill>
              <w14:srgbClr w14:val="9EA0A4"/>
            </w14:solidFill>
          </w14:textFill>
        </w:rPr>
        <w:t>2026</w:t>
      </w:r>
    </w:p>
    <w:p>
      <w:pPr>
        <w:pStyle w:val="Predefinito"/>
        <w:rPr>
          <w:i w:val="1"/>
          <w:iCs w:val="1"/>
          <w:sz w:val="17"/>
          <w:szCs w:val="17"/>
          <w:shd w:val="clear" w:color="auto" w:fill="ffffff"/>
        </w:rPr>
      </w:pPr>
    </w:p>
    <w:p>
      <w:pPr>
        <w:pStyle w:val="Predefinito"/>
        <w:rPr>
          <w:b w:val="1"/>
          <w:bCs w:val="1"/>
          <w:i w:val="1"/>
          <w:iCs w:val="1"/>
          <w:sz w:val="28"/>
          <w:szCs w:val="28"/>
        </w:rPr>
      </w:pPr>
      <w:r>
        <w:rPr>
          <w:b w:val="1"/>
          <w:bCs w:val="1"/>
          <w:sz w:val="32"/>
          <w:szCs w:val="32"/>
          <w:rtl w:val="0"/>
          <w:lang w:val="it-IT"/>
        </w:rPr>
        <w:t xml:space="preserve">Capannori / Porcari (Lucca) | 3-4 novembre 2026 </w:t>
      </w:r>
    </w:p>
    <w:p>
      <w:pPr>
        <w:pStyle w:val="Predefinito"/>
        <w:jc w:val="center"/>
        <w:rPr>
          <w:b w:val="1"/>
          <w:bCs w:val="1"/>
          <w:i w:val="1"/>
          <w:iCs w:val="1"/>
          <w:sz w:val="28"/>
          <w:szCs w:val="28"/>
        </w:rPr>
      </w:pPr>
    </w:p>
    <w:p>
      <w:pPr>
        <w:pStyle w:val="Predefinito"/>
      </w:pPr>
      <w:r>
        <w:rPr>
          <w:b w:val="1"/>
          <w:bCs w:val="1"/>
          <w:sz w:val="28"/>
          <w:szCs w:val="28"/>
          <w:rtl w:val="0"/>
          <w:lang w:val="it-IT"/>
        </w:rPr>
        <w:t xml:space="preserve">SCARICA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"https://www.dropbox.com/scl/fo/dztiu0dzr6u69hlnmt1jf/AARv4OZGoS-oxaYTa70hz70?rlkey=u3352gbysfpzaij17mhiq0wzd&amp;dl=0"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QUI</w:t>
      </w:r>
      <w:r>
        <w:rPr/>
        <w:fldChar w:fldCharType="end" w:fldLock="0"/>
      </w:r>
      <w:r>
        <w:rPr>
          <w:rStyle w:val="None"/>
          <w:b w:val="1"/>
          <w:bCs w:val="1"/>
          <w:sz w:val="28"/>
          <w:szCs w:val="28"/>
          <w:rtl w:val="0"/>
          <w:lang w:val="it-IT"/>
        </w:rPr>
        <w:t xml:space="preserve"> LE FOTO</w:t>
      </w:r>
    </w:p>
    <w:p>
      <w:pPr>
        <w:pStyle w:val="Predefinito"/>
        <w:pageBreakBefore w:val="1"/>
      </w:pPr>
      <w:r>
        <w:rPr>
          <w:rStyle w:val="None A"/>
          <w:rtl w:val="0"/>
          <w:lang w:val="it-IT"/>
        </w:rPr>
        <w:t xml:space="preserve">Cosa </w:t>
      </w:r>
      <w:r>
        <w:rPr>
          <w:rStyle w:val="None A"/>
          <w:rtl w:val="0"/>
          <w:lang w:val="it-IT"/>
        </w:rPr>
        <w:t xml:space="preserve">è </w:t>
      </w:r>
      <w:r>
        <w:rPr>
          <w:rStyle w:val="None A"/>
          <w:rtl w:val="0"/>
          <w:lang w:val="it-IT"/>
        </w:rPr>
        <w:t xml:space="preserve">la cooperazione culturale? Quali obiettivi dovrebbe perseguire e sulla base di quali idee? </w:t>
      </w:r>
      <w:r>
        <w:rPr>
          <w:rStyle w:val="None A"/>
          <w:rtl w:val="0"/>
          <w:lang w:val="it-IT"/>
        </w:rPr>
        <w:t xml:space="preserve">È </w:t>
      </w:r>
      <w:r>
        <w:rPr>
          <w:rStyle w:val="None A"/>
          <w:rtl w:val="0"/>
          <w:lang w:val="it-IT"/>
        </w:rPr>
        <w:t xml:space="preserve">lo strumento per avvicinare i popoli o quello per promuovere la propria industria culturale nel mondo? Saranno questi alcuni dei temi al centro della seconda edizione di </w:t>
      </w:r>
      <w:r>
        <w:rPr>
          <w:rStyle w:val="None"/>
          <w:i w:val="1"/>
          <w:iCs w:val="1"/>
          <w:rtl w:val="0"/>
          <w:lang w:val="it-IT"/>
        </w:rPr>
        <w:t xml:space="preserve">Le ragioni di un Piano Piaggia </w:t>
      </w:r>
      <w:r>
        <w:rPr>
          <w:rStyle w:val="None"/>
          <w:i w:val="1"/>
          <w:iCs w:val="1"/>
          <w:rtl w:val="0"/>
          <w:lang w:val="it-IT"/>
        </w:rPr>
        <w:t xml:space="preserve">– </w:t>
      </w:r>
      <w:r>
        <w:rPr>
          <w:rStyle w:val="None"/>
          <w:i w:val="1"/>
          <w:iCs w:val="1"/>
          <w:rtl w:val="0"/>
          <w:lang w:val="it-IT"/>
        </w:rPr>
        <w:t>Per una cooperazione culturale paritaria e non predatoria con l</w:t>
      </w:r>
      <w:r>
        <w:rPr>
          <w:rStyle w:val="None"/>
          <w:i w:val="1"/>
          <w:iCs w:val="1"/>
          <w:rtl w:val="0"/>
          <w:lang w:val="it-IT"/>
        </w:rPr>
        <w:t>’</w:t>
      </w:r>
      <w:r>
        <w:rPr>
          <w:rStyle w:val="None"/>
          <w:i w:val="1"/>
          <w:iCs w:val="1"/>
          <w:rtl w:val="0"/>
          <w:lang w:val="it-IT"/>
        </w:rPr>
        <w:t>Africa subsahariana</w:t>
      </w:r>
      <w:r>
        <w:rPr>
          <w:rStyle w:val="None A"/>
          <w:rtl w:val="0"/>
          <w:lang w:val="it-IT"/>
        </w:rPr>
        <w:t>.</w:t>
      </w:r>
      <w:r>
        <w:rPr>
          <w:rStyle w:val="None A"/>
          <w:rtl w:val="0"/>
          <w:lang w:val="it-IT"/>
        </w:rPr>
        <w:t> </w:t>
      </w:r>
    </w:p>
    <w:p>
      <w:pPr>
        <w:pStyle w:val="Predefinito"/>
        <w:spacing w:before="240" w:after="240" w:line="100" w:lineRule="atLeast"/>
      </w:pPr>
      <w:r>
        <w:rPr>
          <w:rStyle w:val="None A"/>
          <w:rtl w:val="0"/>
          <w:lang w:val="it-IT"/>
        </w:rPr>
        <w:t>Il 3 e 4 novembre, in provincia di Lucca, tra Palazzo Boccella e il Teatro Art</w:t>
      </w:r>
      <w:r>
        <w:rPr>
          <w:rStyle w:val="None A"/>
          <w:rtl w:val="0"/>
          <w:lang w:val="it-IT"/>
        </w:rPr>
        <w:t>è</w:t>
      </w:r>
      <w:r>
        <w:rPr>
          <w:rStyle w:val="None A"/>
          <w:rtl w:val="0"/>
          <w:lang w:val="it-IT"/>
        </w:rPr>
        <w:t>, a Capannori, e lo spazio SPAM!, a Porcari, torna una due giorni di riflessioni e spettacoli che si distingue nel panorama europeo per il confronto diretto tra realt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 xml:space="preserve">culturali africane ed europee. </w:t>
      </w:r>
    </w:p>
    <w:p>
      <w:pPr>
        <w:pStyle w:val="Predefinito"/>
        <w:spacing w:before="240" w:after="240" w:line="100" w:lineRule="atLeast"/>
      </w:pPr>
      <w:r>
        <w:rPr>
          <w:rStyle w:val="None A"/>
          <w:rtl w:val="0"/>
          <w:lang w:val="it-IT"/>
        </w:rPr>
        <w:t>Filosofi, antropologi, programmatori culturali, diplomatici, artisti, giornalisti e membri delle istituzioni, provenienti dall</w:t>
      </w:r>
      <w:r>
        <w:rPr>
          <w:rStyle w:val="None A"/>
          <w:rtl w:val="0"/>
          <w:lang w:val="it-IT"/>
        </w:rPr>
        <w:t>’</w:t>
      </w:r>
      <w:r>
        <w:rPr>
          <w:rStyle w:val="None A"/>
          <w:rtl w:val="0"/>
          <w:lang w:val="it-IT"/>
        </w:rPr>
        <w:t>Italia e da molti paesi africani, scambieranno idee ed esperienze, consapevoli della necessit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>di impostare i rapporti tra Nord e Sud del mondo superando ignoranze e pregiudizi storici.</w:t>
      </w:r>
    </w:p>
    <w:p>
      <w:pPr>
        <w:pStyle w:val="Predefinito"/>
      </w:pPr>
      <w:r>
        <w:rPr>
          <w:rStyle w:val="None A"/>
          <w:rtl w:val="0"/>
        </w:rPr>
        <w:t xml:space="preserve">Un confronto che ha come musa ispiratrice un personaggio unico della storia delle esplorazioni africane del XIX: Carlo Piaggia, esploratore davvero </w:t>
      </w:r>
      <w:r>
        <w:rPr>
          <w:rStyle w:val="None"/>
          <w:i w:val="1"/>
          <w:iCs w:val="1"/>
          <w:rtl w:val="0"/>
          <w:lang w:val="it-IT"/>
        </w:rPr>
        <w:t>sui generis</w:t>
      </w:r>
      <w:r>
        <w:rPr>
          <w:rStyle w:val="None A"/>
          <w:rtl w:val="0"/>
        </w:rPr>
        <w:t xml:space="preserve"> delle terre nilotiche nella seconda met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>dell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>Ottocento. Dai suoi diari, infatti, scritti nel dialetto della sua terra d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 xml:space="preserve">origine, e oggi a malapena comprensibili, emerge uno sguardo curioso e desideroso di capire le popolazioni incontrate, senza la pretesa di imporre le proprie idee, convertirle e meno che mai sottometterle. </w:t>
      </w:r>
    </w:p>
    <w:p>
      <w:pPr>
        <w:pStyle w:val="Predefinito"/>
      </w:pPr>
    </w:p>
    <w:p>
      <w:pPr>
        <w:pStyle w:val="Predefinito"/>
      </w:pPr>
      <w:r>
        <w:rPr>
          <w:rStyle w:val="None A"/>
          <w:rtl w:val="0"/>
        </w:rPr>
        <w:t>Una figura che testimonia di una cultura popolare italiana certamente pi</w:t>
      </w:r>
      <w:r>
        <w:rPr>
          <w:rStyle w:val="None A"/>
          <w:rtl w:val="0"/>
        </w:rPr>
        <w:t xml:space="preserve">ù </w:t>
      </w:r>
      <w:r>
        <w:rPr>
          <w:rStyle w:val="None A"/>
          <w:rtl w:val="0"/>
        </w:rPr>
        <w:t>aperta di quella delle classi dirigenti di allora e in cui i valori umani erano preponderanti rispetto ad ogni altra considerazione. Anche in vista del bicentenario della sua nascita nel 2027, ci si augura possa essere di ispirazione nei rapporti tra Italia e Africa subsahariana.</w:t>
      </w:r>
    </w:p>
    <w:p>
      <w:pPr>
        <w:pStyle w:val="Predefinito"/>
      </w:pPr>
    </w:p>
    <w:p>
      <w:pPr>
        <w:pStyle w:val="Predefinito"/>
      </w:pPr>
      <w:r>
        <w:rPr>
          <w:rStyle w:val="None A"/>
          <w:rtl w:val="0"/>
        </w:rPr>
        <w:t xml:space="preserve">Se parlare di un </w:t>
      </w:r>
      <w:r>
        <w:rPr>
          <w:rStyle w:val="None A"/>
          <w:rtl w:val="0"/>
        </w:rPr>
        <w:t>‘</w:t>
      </w:r>
      <w:r>
        <w:rPr>
          <w:rStyle w:val="None A"/>
          <w:rtl w:val="0"/>
        </w:rPr>
        <w:t>Piano Piaggia</w:t>
      </w:r>
      <w:r>
        <w:rPr>
          <w:rStyle w:val="None A"/>
          <w:rtl w:val="0"/>
        </w:rPr>
        <w:t xml:space="preserve">’ è </w:t>
      </w:r>
      <w:r>
        <w:rPr>
          <w:rStyle w:val="None A"/>
          <w:rtl w:val="0"/>
        </w:rPr>
        <w:t>evidentemente niente pi</w:t>
      </w:r>
      <w:r>
        <w:rPr>
          <w:rStyle w:val="None A"/>
          <w:rtl w:val="0"/>
        </w:rPr>
        <w:t xml:space="preserve">ù </w:t>
      </w:r>
      <w:r>
        <w:rPr>
          <w:rStyle w:val="None A"/>
          <w:rtl w:val="0"/>
        </w:rPr>
        <w:t>che una giocosa provocazione, si spera comunque che il suo esempio possa fornire preziosi spunti di riflessione nei tempi del Piano Mattei.</w:t>
      </w:r>
    </w:p>
    <w:p>
      <w:pPr>
        <w:pStyle w:val="Predefinito"/>
      </w:pPr>
    </w:p>
    <w:p>
      <w:pPr>
        <w:pStyle w:val="Predefinito"/>
      </w:pPr>
      <w:r>
        <w:rPr>
          <w:rStyle w:val="None A"/>
          <w:rtl w:val="0"/>
        </w:rPr>
        <w:t>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 xml:space="preserve">iniziativa </w:t>
      </w:r>
      <w:r>
        <w:rPr>
          <w:rStyle w:val="None A"/>
          <w:rtl w:val="0"/>
        </w:rPr>
        <w:t xml:space="preserve">è </w:t>
      </w:r>
      <w:r>
        <w:rPr>
          <w:rStyle w:val="None A"/>
          <w:rtl w:val="0"/>
        </w:rPr>
        <w:t xml:space="preserve">promossa da </w:t>
      </w:r>
      <w:r>
        <w:rPr>
          <w:rStyle w:val="None"/>
          <w:b w:val="1"/>
          <w:bCs w:val="1"/>
          <w:rtl w:val="0"/>
          <w:lang w:val="it-IT"/>
        </w:rPr>
        <w:t>ALDES</w:t>
      </w:r>
      <w:r>
        <w:rPr>
          <w:rStyle w:val="None A"/>
          <w:rtl w:val="0"/>
        </w:rPr>
        <w:t xml:space="preserve">, rete di artisti e operatori culturali diretta da </w:t>
      </w:r>
      <w:r>
        <w:rPr>
          <w:rStyle w:val="None"/>
          <w:b w:val="1"/>
          <w:bCs w:val="1"/>
          <w:rtl w:val="0"/>
          <w:lang w:val="it-IT"/>
        </w:rPr>
        <w:t>Roberto Castello</w:t>
      </w:r>
      <w:r>
        <w:rPr>
          <w:rStyle w:val="None A"/>
          <w:rtl w:val="0"/>
        </w:rPr>
        <w:t xml:space="preserve">, coreografo da anni impegnato in collaborazioni con artisti africani e mediorientali, in collaborazione con </w:t>
      </w:r>
      <w:r>
        <w:rPr>
          <w:rStyle w:val="None"/>
          <w:b w:val="1"/>
          <w:bCs w:val="1"/>
          <w:rtl w:val="0"/>
          <w:lang w:val="it-IT"/>
        </w:rPr>
        <w:t>Nigrizia</w:t>
      </w:r>
      <w:r>
        <w:rPr>
          <w:rStyle w:val="None A"/>
          <w:rtl w:val="0"/>
        </w:rPr>
        <w:t>, rivista dei missionari comboniani dedicata all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>attualit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 xml:space="preserve">africana, nelle persone di Roberto Valussi e Brando Ricci e </w:t>
      </w:r>
      <w:r>
        <w:rPr>
          <w:rStyle w:val="None"/>
          <w:b w:val="1"/>
          <w:bCs w:val="1"/>
          <w:rtl w:val="0"/>
          <w:lang w:val="it-IT"/>
        </w:rPr>
        <w:t>Art Lab</w:t>
      </w:r>
      <w:r>
        <w:rPr>
          <w:rStyle w:val="None A"/>
          <w:rtl w:val="0"/>
        </w:rPr>
        <w:t>, societ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>di consulenza di arte contemporanea nella persona di Alessandro Romanini.</w:t>
      </w:r>
    </w:p>
    <w:p>
      <w:pPr>
        <w:pStyle w:val="Predefinito"/>
      </w:pPr>
    </w:p>
    <w:p>
      <w:pPr>
        <w:pStyle w:val="Predefinito"/>
      </w:pPr>
      <w:r>
        <w:rPr>
          <w:rStyle w:val="None A"/>
          <w:rtl w:val="0"/>
        </w:rPr>
        <w:t xml:space="preserve">Il convegno rientra in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"https://www.aldesweb.org/produzioni/bambu-2026"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BAMBU</w:t>
      </w:r>
      <w:r>
        <w:rPr/>
        <w:fldChar w:fldCharType="end" w:fldLock="0"/>
      </w:r>
      <w:r>
        <w:rPr>
          <w:rStyle w:val="None A"/>
          <w:rtl w:val="0"/>
        </w:rPr>
        <w:t>, un progetto di ALDES che mira allo sviluppo delle relazioni culturali con 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>Africa subsahariana incrociando 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 xml:space="preserve">offerta di spettacoli di danza e teatro contemporanei africani e la domanda di spettacoli dei teatri italiani. </w:t>
      </w:r>
    </w:p>
    <w:p>
      <w:pPr>
        <w:pStyle w:val="Predefinito"/>
      </w:pPr>
    </w:p>
    <w:p>
      <w:pPr>
        <w:pStyle w:val="Predefinito"/>
      </w:pPr>
      <w:r>
        <w:rPr>
          <w:rStyle w:val="None A"/>
          <w:rtl w:val="0"/>
        </w:rPr>
        <w:t>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 xml:space="preserve">evento gode del patrocinio della Regione Toscana, della Provincia di Lucca e del Comune di Capannori ed </w:t>
      </w:r>
      <w:r>
        <w:rPr>
          <w:rStyle w:val="None A"/>
          <w:rtl w:val="0"/>
        </w:rPr>
        <w:t xml:space="preserve">è </w:t>
      </w:r>
      <w:r>
        <w:rPr>
          <w:rStyle w:val="None A"/>
          <w:rtl w:val="0"/>
        </w:rPr>
        <w:t>realizzato con il contributo del Ministero della Cultura - Dipartimento per le attivit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>culturali - Direzione Generale Spettacolo e del Dipartimento per le attivit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 xml:space="preserve">culturali </w:t>
      </w:r>
      <w:r>
        <w:rPr>
          <w:rStyle w:val="None A"/>
          <w:rtl w:val="0"/>
        </w:rPr>
        <w:t xml:space="preserve">– </w:t>
      </w:r>
      <w:r>
        <w:rPr>
          <w:rStyle w:val="None A"/>
          <w:rtl w:val="0"/>
        </w:rPr>
        <w:t xml:space="preserve">Direzione generale Biblioteche e Istituti Culturali, Regione Toscana, Comune di Capannori, Fondazione Banca Del Monte di Lucca, Fondazione Cassa di Risparmio di Lucca, Selene - Reliable. Responsible. </w:t>
      </w:r>
    </w:p>
    <w:p>
      <w:pPr>
        <w:pStyle w:val="Predefinito"/>
      </w:pPr>
      <w:r>
        <w:rPr>
          <w:rStyle w:val="None A"/>
          <w:rtl w:val="0"/>
        </w:rPr>
        <w:t>E con la collaborazione di Odissea Cooperativa Sociale.</w:t>
      </w:r>
    </w:p>
    <w:p>
      <w:pPr>
        <w:pStyle w:val="Predefinito"/>
      </w:pPr>
    </w:p>
    <w:p>
      <w:pPr>
        <w:pStyle w:val="Predefinito"/>
      </w:pPr>
    </w:p>
    <w:p>
      <w:pPr>
        <w:pStyle w:val="Predefinito"/>
      </w:pPr>
    </w:p>
    <w:p>
      <w:pPr>
        <w:pStyle w:val="Predefinito"/>
      </w:pPr>
    </w:p>
    <w:p>
      <w:pPr>
        <w:pStyle w:val="Predefinito"/>
        <w:rPr>
          <w:rStyle w:val="None"/>
          <w:i w:val="1"/>
          <w:iCs w:val="1"/>
          <w:shd w:val="clear" w:color="auto" w:fill="ffffff"/>
        </w:rPr>
      </w:pPr>
      <w:r>
        <w:rPr>
          <w:rStyle w:val="None"/>
          <w:b w:val="1"/>
          <w:bCs w:val="1"/>
          <w:shd w:val="clear" w:color="auto" w:fill="ffffff"/>
          <w:rtl w:val="0"/>
          <w:lang w:val="it-IT"/>
        </w:rPr>
        <w:t>UFFICIO STAMPA</w:t>
      </w: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i w:val="1"/>
          <w:iCs w:val="1"/>
          <w:shd w:val="clear" w:color="auto" w:fill="ffffff"/>
          <w:rtl w:val="0"/>
          <w:lang w:val="it-IT"/>
        </w:rPr>
        <w:t xml:space="preserve">Contatti: </w:t>
      </w: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 xml:space="preserve">Antonella Mucciaccio / +39 347 486 2164 /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"mailto:amucciaccio@fastwebnet.it"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amucciaccio@fastwebnet.it</w:t>
      </w:r>
      <w:r>
        <w:rPr/>
        <w:fldChar w:fldCharType="end" w:fldLock="0"/>
      </w:r>
      <w:r>
        <w:rPr>
          <w:rStyle w:val="None"/>
          <w:shd w:val="clear" w:color="auto" w:fill="ffffff"/>
          <w:rtl w:val="0"/>
          <w:lang w:val="it-IT"/>
        </w:rPr>
        <w:t xml:space="preserve"> </w:t>
      </w: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 xml:space="preserve">Roberto Valussi  / 3889547340 /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"mailto:roberto.valussi@nigrizia.it"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roberto.valussi@nigrizia.it</w:t>
      </w:r>
      <w:r>
        <w:rPr/>
        <w:fldChar w:fldCharType="end" w:fldLock="0"/>
      </w:r>
      <w:r>
        <w:rPr>
          <w:rStyle w:val="None"/>
          <w:shd w:val="clear" w:color="auto" w:fill="ffffff"/>
          <w:rtl w:val="0"/>
          <w:lang w:val="it-IT"/>
        </w:rPr>
        <w:t xml:space="preserve"> </w:t>
      </w: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 xml:space="preserve">Comunicazione web - Alessandra Moretti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"mailto:moretti@aldesweb.org"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moretti@aldesweb.org</w:t>
      </w:r>
      <w:r>
        <w:rPr/>
        <w:fldChar w:fldCharType="end" w:fldLock="0"/>
      </w:r>
    </w:p>
    <w:p>
      <w:pPr>
        <w:pStyle w:val="Predefinito"/>
        <w:rPr>
          <w:rStyle w:val="None"/>
          <w:shd w:val="clear" w:color="auto" w:fill="ffffff"/>
        </w:rPr>
      </w:pP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i w:val="1"/>
          <w:iCs w:val="1"/>
          <w:shd w:val="clear" w:color="auto" w:fill="ffffff"/>
          <w:rtl w:val="0"/>
          <w:lang w:val="it-IT"/>
        </w:rPr>
        <w:t>Promosso da:</w:t>
      </w:r>
      <w:r>
        <w:rPr>
          <w:rStyle w:val="None"/>
          <w:shd w:val="clear" w:color="auto" w:fill="ffffff"/>
          <w:rtl w:val="0"/>
          <w:lang w:val="it-IT"/>
        </w:rPr>
        <w:t xml:space="preserve"> </w:t>
      </w: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>ALDES, in collaborazione con Nigrizia e Art Lab, con il patrocinio e la collaborazione del Comune di Capannori.</w:t>
      </w:r>
    </w:p>
    <w:p>
      <w:pPr>
        <w:pStyle w:val="Predefinito"/>
        <w:rPr>
          <w:rStyle w:val="None"/>
          <w:shd w:val="clear" w:color="auto" w:fill="ffffff"/>
        </w:rPr>
      </w:pP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i w:val="1"/>
          <w:iCs w:val="1"/>
          <w:shd w:val="clear" w:color="auto" w:fill="ffffff"/>
          <w:rtl w:val="0"/>
          <w:lang w:val="it-IT"/>
        </w:rPr>
        <w:t>Date:</w:t>
      </w:r>
      <w:r>
        <w:rPr>
          <w:rStyle w:val="None"/>
          <w:shd w:val="clear" w:color="auto" w:fill="ffffff"/>
          <w:rtl w:val="0"/>
          <w:lang w:val="it-IT"/>
        </w:rPr>
        <w:t xml:space="preserve"> </w:t>
      </w:r>
    </w:p>
    <w:p>
      <w:pPr>
        <w:pStyle w:val="Predefinito"/>
        <w:rPr>
          <w:rStyle w:val="None"/>
          <w:i w:val="1"/>
          <w:iCs w:val="1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>3-4 novembre 2026.</w:t>
      </w:r>
      <w:r>
        <w:rPr>
          <w:rStyle w:val="None"/>
          <w:shd w:val="clear" w:color="auto" w:fill="ffffff"/>
        </w:rPr>
        <w:br w:type="textWrapping"/>
      </w: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i w:val="1"/>
          <w:iCs w:val="1"/>
          <w:shd w:val="clear" w:color="auto" w:fill="ffffff"/>
          <w:rtl w:val="0"/>
          <w:lang w:val="it-IT"/>
        </w:rPr>
        <w:t xml:space="preserve">Luoghi: </w:t>
      </w:r>
    </w:p>
    <w:p>
      <w:pPr>
        <w:pStyle w:val="Predefinito"/>
        <w:rPr>
          <w:rStyle w:val="None"/>
          <w:b w:val="1"/>
          <w:bCs w:val="1"/>
          <w:sz w:val="40"/>
          <w:szCs w:val="40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>Palazzo Boccella (Loc. San Gennaro, Capannori), SPAM! (Porcari, LU), Art</w:t>
      </w:r>
      <w:r>
        <w:rPr>
          <w:rStyle w:val="None"/>
          <w:shd w:val="clear" w:color="auto" w:fill="ffffff"/>
          <w:rtl w:val="0"/>
          <w:lang w:val="it-IT"/>
        </w:rPr>
        <w:t xml:space="preserve">è </w:t>
      </w:r>
      <w:r>
        <w:rPr>
          <w:rStyle w:val="None"/>
          <w:shd w:val="clear" w:color="auto" w:fill="ffffff"/>
          <w:rtl w:val="0"/>
          <w:lang w:val="it-IT"/>
        </w:rPr>
        <w:t>(Capannori)</w:t>
      </w:r>
    </w:p>
    <w:p>
      <w:pPr>
        <w:pStyle w:val="Predefinito"/>
        <w:rPr>
          <w:rStyle w:val="None"/>
          <w:b w:val="1"/>
          <w:bCs w:val="1"/>
          <w:sz w:val="40"/>
          <w:szCs w:val="40"/>
          <w:shd w:val="clear" w:color="auto" w:fill="ffffff"/>
        </w:rPr>
      </w:pPr>
    </w:p>
    <w:p>
      <w:pPr>
        <w:pStyle w:val="Predefinito"/>
        <w:pageBreakBefore w:val="1"/>
        <w:rPr>
          <w:rStyle w:val="None"/>
          <w:i w:val="1"/>
          <w:iCs w:val="1"/>
          <w:outline w:val="0"/>
          <w:color w:val="222222"/>
          <w:sz w:val="32"/>
          <w:szCs w:val="3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Style w:val="None"/>
          <w:b w:val="1"/>
          <w:bCs w:val="1"/>
          <w:sz w:val="40"/>
          <w:szCs w:val="40"/>
          <w:shd w:val="clear" w:color="auto" w:fill="ffffff"/>
          <w:rtl w:val="0"/>
          <w:lang w:val="it-IT"/>
        </w:rPr>
        <w:t xml:space="preserve">Le ragioni di un </w:t>
      </w:r>
      <w:r>
        <w:rPr>
          <w:rStyle w:val="None"/>
          <w:b w:val="1"/>
          <w:bCs w:val="1"/>
          <w:sz w:val="40"/>
          <w:szCs w:val="40"/>
          <w:shd w:val="clear" w:color="auto" w:fill="ffffff"/>
          <w:rtl w:val="0"/>
          <w:lang w:val="it-IT"/>
        </w:rPr>
        <w:t>‘’</w:t>
      </w:r>
      <w:r>
        <w:rPr>
          <w:rStyle w:val="None"/>
          <w:b w:val="1"/>
          <w:bCs w:val="1"/>
          <w:sz w:val="40"/>
          <w:szCs w:val="40"/>
          <w:shd w:val="clear" w:color="auto" w:fill="ffffff"/>
          <w:rtl w:val="0"/>
          <w:lang w:val="it-IT"/>
        </w:rPr>
        <w:t>Piano Piaggia</w:t>
      </w:r>
      <w:r>
        <w:rPr>
          <w:rStyle w:val="None"/>
          <w:b w:val="1"/>
          <w:bCs w:val="1"/>
          <w:sz w:val="40"/>
          <w:szCs w:val="40"/>
          <w:shd w:val="clear" w:color="auto" w:fill="ffffff"/>
          <w:rtl w:val="0"/>
          <w:lang w:val="it-IT"/>
        </w:rPr>
        <w:t xml:space="preserve">’’ </w:t>
      </w:r>
    </w:p>
    <w:p>
      <w:pPr>
        <w:pStyle w:val="Predefinito"/>
        <w:rPr>
          <w:rStyle w:val="None"/>
          <w:outline w:val="0"/>
          <w:color w:val="222222"/>
          <w:sz w:val="32"/>
          <w:szCs w:val="3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rStyle w:val="None"/>
          <w:i w:val="1"/>
          <w:iCs w:val="1"/>
          <w:outline w:val="0"/>
          <w:color w:val="222222"/>
          <w:sz w:val="32"/>
          <w:szCs w:val="32"/>
          <w:u w:color="222222"/>
          <w:shd w:val="clear" w:color="auto" w:fill="ffffff"/>
          <w:rtl w:val="0"/>
          <w:lang w:val="it-IT"/>
          <w14:textFill>
            <w14:solidFill>
              <w14:srgbClr w14:val="222222"/>
            </w14:solidFill>
          </w14:textFill>
        </w:rPr>
        <w:t>Per una cooperazione culturale paritaria e non predatoria con l'Africa subsahariana - II Edizione</w:t>
      </w:r>
    </w:p>
    <w:p>
      <w:pPr>
        <w:pStyle w:val="Predefinito"/>
        <w:rPr>
          <w:rStyle w:val="None"/>
          <w:outline w:val="0"/>
          <w:color w:val="222222"/>
          <w:sz w:val="32"/>
          <w:szCs w:val="3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</w:p>
    <w:p>
      <w:pPr>
        <w:pStyle w:val="Predefinito"/>
        <w:rPr>
          <w:rStyle w:val="None"/>
          <w:shd w:val="clear" w:color="auto" w:fill="ffffff"/>
        </w:rPr>
      </w:pPr>
      <w:r>
        <w:rPr>
          <w:rStyle w:val="None"/>
          <w:shd w:val="clear" w:color="auto" w:fill="ffffff"/>
          <w:rtl w:val="0"/>
          <w:lang w:val="it-IT"/>
        </w:rPr>
        <w:t>Capannori - Porcari (Lucca)</w:t>
      </w:r>
    </w:p>
    <w:p>
      <w:pPr>
        <w:pStyle w:val="Predefinito"/>
        <w:rPr>
          <w:rStyle w:val="None"/>
          <w:b w:val="1"/>
          <w:bCs w:val="1"/>
          <w:outline w:val="0"/>
          <w:color w:val="00000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Style w:val="None"/>
          <w:shd w:val="clear" w:color="auto" w:fill="ffffff"/>
          <w:rtl w:val="0"/>
          <w:lang w:val="it-IT"/>
        </w:rPr>
        <w:t>3-4 novembre 2026</w:t>
      </w:r>
    </w:p>
    <w:p>
      <w:pPr>
        <w:pStyle w:val="Intestazione 3"/>
        <w:spacing w:before="240" w:after="240"/>
        <w:rPr>
          <w:rStyle w:val="None"/>
          <w:b w:val="1"/>
          <w:bCs w:val="1"/>
        </w:rPr>
      </w:pPr>
      <w:bookmarkStart w:name="_headingh.gxlocxqs0pg6" w:id="2"/>
      <w:bookmarkEnd w:id="2"/>
      <w:r>
        <w:rPr>
          <w:rStyle w:val="None"/>
          <w:b w:val="1"/>
          <w:bCs w:val="1"/>
          <w:outline w:val="0"/>
          <w:color w:val="000000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P</w:t>
      </w:r>
      <w:r>
        <w:rPr>
          <w:rStyle w:val="None"/>
          <w:b w:val="1"/>
          <w:bCs w:val="1"/>
          <w:outline w:val="0"/>
          <w:color w:val="000000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rogramma completo</w:t>
      </w:r>
    </w:p>
    <w:p>
      <w:pPr>
        <w:pStyle w:val="Intestazione 2"/>
      </w:pPr>
      <w:bookmarkStart w:name="_headingh.kn1x3jcvde6s" w:id="3"/>
      <w:bookmarkEnd w:id="3"/>
      <w:r>
        <w:rPr>
          <w:rStyle w:val="None"/>
          <w:rFonts w:cs="Arial Unicode MS" w:eastAsia="Arial Unicode MS"/>
          <w:b w:val="1"/>
          <w:bCs w:val="1"/>
          <w:rtl w:val="0"/>
          <w:lang w:val="it-IT"/>
        </w:rPr>
        <w:t>M</w:t>
      </w:r>
      <w:r>
        <w:rPr>
          <w:rStyle w:val="None"/>
          <w:rFonts w:cs="Arial Unicode MS" w:eastAsia="Arial Unicode MS"/>
          <w:b w:val="1"/>
          <w:bCs w:val="1"/>
          <w:rtl w:val="0"/>
          <w:lang w:val="it-IT"/>
        </w:rPr>
        <w:t>ARTED</w:t>
      </w:r>
      <w:r>
        <w:rPr>
          <w:rStyle w:val="None"/>
          <w:rFonts w:cs="Arial Unicode MS" w:eastAsia="Arial Unicode MS" w:hint="default"/>
          <w:b w:val="1"/>
          <w:bCs w:val="1"/>
          <w:rtl w:val="0"/>
          <w:lang w:val="it-IT"/>
        </w:rPr>
        <w:t xml:space="preserve">Ì </w:t>
      </w:r>
      <w:r>
        <w:rPr>
          <w:rStyle w:val="None"/>
          <w:rFonts w:cs="Arial Unicode MS" w:eastAsia="Arial Unicode MS"/>
          <w:b w:val="1"/>
          <w:bCs w:val="1"/>
          <w:rtl w:val="0"/>
          <w:lang w:val="it-IT"/>
        </w:rPr>
        <w:t>3 NOVEMBRE</w:t>
      </w:r>
    </w:p>
    <w:p>
      <w:pPr>
        <w:pStyle w:val="Predefinito"/>
      </w:pPr>
      <w:r>
        <w:rPr>
          <w:rStyle w:val="None A"/>
          <w:rtl w:val="0"/>
        </w:rPr>
        <w:t>presso Palazzo Boccella in localit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>San Gennaro a Capannori</w:t>
      </w:r>
    </w:p>
    <w:p>
      <w:pPr>
        <w:pStyle w:val="Predefinito"/>
      </w:pPr>
    </w:p>
    <w:p>
      <w:pPr>
        <w:pStyle w:val="Predefinito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 A"/>
          <w:rtl w:val="0"/>
        </w:rPr>
        <w:t>09:00</w:t>
        <w:tab/>
      </w:r>
      <w:r>
        <w:rPr>
          <w:rStyle w:val="None"/>
          <w:b w:val="1"/>
          <w:bCs w:val="1"/>
          <w:rtl w:val="0"/>
          <w:lang w:val="it-IT"/>
        </w:rPr>
        <w:t>SALUTI ISTITUZIONALI</w:t>
      </w:r>
      <w:r>
        <w:rPr>
          <w:rStyle w:val="None A"/>
        </w:rPr>
        <w:tab/>
        <w:tab/>
      </w:r>
    </w:p>
    <w:p>
      <w:pPr>
        <w:pStyle w:val="Intestazione 3"/>
      </w:pPr>
      <w:bookmarkStart w:name="_headingh.qcmyxb59bwqs" w:id="4"/>
      <w:bookmarkEnd w:id="4"/>
      <w:r>
        <w:rPr>
          <w:rStyle w:val="None"/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0</w:t>
      </w:r>
      <w:r>
        <w:rPr>
          <w:rStyle w:val="None"/>
          <w:rFonts w:cs="Arial Unicode MS" w:eastAsia="Arial Unicode MS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9:30</w:t>
        <w:tab/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1</w:t>
      </w:r>
      <w:r>
        <w:rPr>
          <w:rStyle w:val="None"/>
          <w:rFonts w:cs="Arial Unicode MS" w:eastAsia="Arial Unicode MS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° </w:t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SESSIONE | PERCH</w:t>
      </w:r>
      <w:r>
        <w:rPr>
          <w:rStyle w:val="None"/>
          <w:rFonts w:cs="Arial Unicode MS" w:eastAsia="Arial Unicode MS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É È </w:t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IMPORTANTE COMPRENDERE IL VALORE DELLA CULTURA E DEL PENSIERO AFRICANO</w:t>
      </w:r>
      <w:r>
        <w:rPr>
          <w:rStyle w:val="None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w:tab/>
      </w:r>
      <w:r>
        <w:rPr>
          <w:rStyle w:val="None"/>
          <w:sz w:val="22"/>
          <w:szCs w:val="22"/>
        </w:rPr>
        <w:tab/>
      </w:r>
    </w:p>
    <w:p>
      <w:pPr>
        <w:pStyle w:val="Predefinito"/>
        <w:ind w:left="720" w:firstLine="0"/>
      </w:pPr>
      <w:r>
        <w:rPr>
          <w:rStyle w:val="None A"/>
          <w:rtl w:val="0"/>
          <w:lang w:val="it-IT"/>
        </w:rPr>
        <w:t xml:space="preserve">Modera: </w:t>
      </w:r>
      <w:r>
        <w:rPr>
          <w:rStyle w:val="None"/>
          <w:b w:val="1"/>
          <w:bCs w:val="1"/>
          <w:rtl w:val="0"/>
          <w:lang w:val="it-IT"/>
        </w:rPr>
        <w:t>Alessandro Romanini</w:t>
      </w:r>
      <w:r>
        <w:rPr>
          <w:rStyle w:val="None A"/>
          <w:rtl w:val="0"/>
          <w:lang w:val="it-IT"/>
        </w:rPr>
        <w:t>, docente di estetica all</w:t>
      </w:r>
      <w:r>
        <w:rPr>
          <w:rStyle w:val="None A"/>
          <w:rtl w:val="0"/>
          <w:lang w:val="it-IT"/>
        </w:rPr>
        <w:t>’</w:t>
      </w:r>
      <w:r>
        <w:rPr>
          <w:rStyle w:val="None A"/>
          <w:rtl w:val="0"/>
          <w:lang w:val="it-IT"/>
        </w:rPr>
        <w:t>Accademia di Belle Arti di Carrara e curatore di arte contemporanea</w:t>
      </w:r>
    </w:p>
    <w:p>
      <w:pPr>
        <w:pStyle w:val="Predefinito"/>
        <w:ind w:firstLine="720"/>
      </w:pP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 A"/>
          <w:rtl w:val="0"/>
          <w:lang w:val="it-IT"/>
        </w:rPr>
        <w:t>Con:</w:t>
      </w:r>
    </w:p>
    <w:p>
      <w:pPr>
        <w:pStyle w:val="Predefinito"/>
        <w:ind w:left="720" w:firstLine="0"/>
      </w:pPr>
      <w:r>
        <w:rPr>
          <w:rStyle w:val="None"/>
          <w:b w:val="1"/>
          <w:bCs w:val="1"/>
          <w:rtl w:val="0"/>
          <w:lang w:val="it-IT"/>
        </w:rPr>
        <w:t>Severino Ngoenha,</w:t>
      </w:r>
      <w:r>
        <w:rPr>
          <w:rStyle w:val="None A"/>
          <w:rtl w:val="0"/>
          <w:lang w:val="it-IT"/>
        </w:rPr>
        <w:t xml:space="preserve"> filosofo, professore di Filosofia dell'Interculturalismo presso l'Universit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>Pedagogica di Maputo e rettore dell'Universit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>Tecnica del Mozambico</w:t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 A"/>
          <w:rtl w:val="0"/>
          <w:lang w:val="it-IT"/>
        </w:rPr>
        <w:t xml:space="preserve"> (Mozambico)</w:t>
      </w:r>
    </w:p>
    <w:p>
      <w:pPr>
        <w:pStyle w:val="Predefinito"/>
        <w:ind w:left="720" w:firstLine="0"/>
      </w:pPr>
      <w:r>
        <w:rPr>
          <w:rStyle w:val="None"/>
          <w:i w:val="1"/>
          <w:iCs w:val="1"/>
          <w:rtl w:val="0"/>
          <w:lang w:val="it-IT"/>
        </w:rPr>
        <w:t>Essere coautori del mondo: il pensiero africano di fronte alle sfide comuni dell</w:t>
      </w:r>
      <w:r>
        <w:rPr>
          <w:rStyle w:val="None"/>
          <w:i w:val="1"/>
          <w:iCs w:val="1"/>
          <w:rtl w:val="0"/>
          <w:lang w:val="it-IT"/>
        </w:rPr>
        <w:t>’</w:t>
      </w:r>
      <w:r>
        <w:rPr>
          <w:rStyle w:val="None"/>
          <w:i w:val="1"/>
          <w:iCs w:val="1"/>
          <w:rtl w:val="0"/>
          <w:lang w:val="it-IT"/>
        </w:rPr>
        <w:t>umanit</w:t>
      </w:r>
      <w:r>
        <w:rPr>
          <w:rStyle w:val="None"/>
          <w:i w:val="1"/>
          <w:iCs w:val="1"/>
          <w:rtl w:val="0"/>
          <w:lang w:val="it-IT"/>
        </w:rPr>
        <w:t>à</w:t>
      </w:r>
      <w:r>
        <w:rPr>
          <w:rStyle w:val="None"/>
          <w:b w:val="1"/>
          <w:bCs w:val="1"/>
          <w:rtl w:val="0"/>
          <w:lang w:val="it-IT"/>
        </w:rPr>
        <w:t xml:space="preserve"> 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 A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Jean Leonard Touadi</w:t>
      </w:r>
      <w:r>
        <w:rPr>
          <w:rStyle w:val="None A"/>
          <w:rtl w:val="0"/>
          <w:lang w:val="it-IT"/>
        </w:rPr>
        <w:t>, saggista e docente di Geografia dello sviluppo, all</w:t>
      </w:r>
      <w:r>
        <w:rPr>
          <w:rStyle w:val="None A"/>
          <w:rtl w:val="0"/>
          <w:lang w:val="it-IT"/>
        </w:rPr>
        <w:t>’</w:t>
      </w:r>
      <w:r>
        <w:rPr>
          <w:rStyle w:val="None A"/>
          <w:rtl w:val="0"/>
          <w:lang w:val="it-IT"/>
        </w:rPr>
        <w:t>Universit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>La Sapienza, consulente FAO, gi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 xml:space="preserve">deputato italiano </w:t>
      </w:r>
    </w:p>
    <w:p>
      <w:pPr>
        <w:pStyle w:val="Predefinito"/>
        <w:ind w:firstLine="720"/>
      </w:pPr>
      <w:r>
        <w:rPr>
          <w:rStyle w:val="None"/>
          <w:i w:val="1"/>
          <w:iCs w:val="1"/>
          <w:rtl w:val="0"/>
          <w:lang w:val="it-IT"/>
        </w:rPr>
        <w:t>Come evitare i rischi di esoticizzazione del pensiero africano</w:t>
      </w:r>
    </w:p>
    <w:p>
      <w:pPr>
        <w:pStyle w:val="Predefinito"/>
        <w:ind w:firstLine="708"/>
      </w:pP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Paolo Israel</w:t>
      </w:r>
      <w:r>
        <w:rPr>
          <w:rStyle w:val="None A"/>
          <w:rtl w:val="0"/>
          <w:lang w:val="it-IT"/>
        </w:rPr>
        <w:t xml:space="preserve"> - antropologo e storico, Senior Professor presso l'Universit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>di West Cape a Cape Town (Sudafrica)</w:t>
      </w:r>
    </w:p>
    <w:p>
      <w:pPr>
        <w:pStyle w:val="Predefinito"/>
        <w:ind w:firstLine="708"/>
      </w:pPr>
      <w:r>
        <w:rPr>
          <w:rStyle w:val="None"/>
          <w:i w:val="1"/>
          <w:iCs w:val="1"/>
          <w:rtl w:val="0"/>
          <w:lang w:val="it-IT"/>
        </w:rPr>
        <w:t>Visioni dalla periferia postcoloniale</w:t>
        <w:tab/>
      </w:r>
    </w:p>
    <w:p>
      <w:pPr>
        <w:pStyle w:val="Predefinito"/>
      </w:pPr>
      <w:r>
        <w:rPr>
          <w:rStyle w:val="None A"/>
          <w:rtl w:val="0"/>
        </w:rPr>
        <w:t>11:00</w:t>
        <w:tab/>
        <w:t>pausa</w:t>
        <w:tab/>
        <w:tab/>
      </w:r>
    </w:p>
    <w:p>
      <w:pPr>
        <w:pStyle w:val="Predefinito"/>
      </w:pPr>
      <w:r>
        <w:rPr>
          <w:rStyle w:val="None A"/>
          <w:rtl w:val="0"/>
        </w:rPr>
        <w:t>11:30</w:t>
        <w:tab/>
      </w:r>
      <w:r>
        <w:rPr>
          <w:rStyle w:val="None"/>
          <w:b w:val="1"/>
          <w:bCs w:val="1"/>
          <w:rtl w:val="0"/>
          <w:lang w:val="it-IT"/>
        </w:rPr>
        <w:t>Dibattito aperto</w:t>
      </w:r>
    </w:p>
    <w:p>
      <w:pPr>
        <w:pStyle w:val="Predefinito"/>
      </w:pPr>
    </w:p>
    <w:p>
      <w:pPr>
        <w:pStyle w:val="Predefinito"/>
      </w:pPr>
      <w:r>
        <w:rPr>
          <w:rStyle w:val="None A"/>
          <w:rtl w:val="0"/>
        </w:rPr>
        <w:t>12.45</w:t>
        <w:tab/>
        <w:t>pranzo</w:t>
        <w:tab/>
      </w:r>
    </w:p>
    <w:p>
      <w:pPr>
        <w:pStyle w:val="Predefinito"/>
      </w:pPr>
    </w:p>
    <w:p>
      <w:pPr>
        <w:pStyle w:val="Intestazione 3"/>
      </w:pPr>
      <w:bookmarkStart w:name="_headingh.5zt24gdm2rma" w:id="5"/>
      <w:bookmarkEnd w:id="5"/>
      <w:r>
        <w:rPr>
          <w:rStyle w:val="None"/>
          <w:rFonts w:cs="Arial Unicode MS" w:eastAsia="Arial Unicode MS"/>
          <w:sz w:val="22"/>
          <w:szCs w:val="22"/>
          <w:rtl w:val="0"/>
          <w:lang w:val="it-IT"/>
        </w:rPr>
        <w:t>1</w:t>
      </w:r>
      <w:r>
        <w:rPr>
          <w:rStyle w:val="None"/>
          <w:rFonts w:cs="Arial Unicode MS" w:eastAsia="Arial Unicode MS"/>
          <w:sz w:val="22"/>
          <w:szCs w:val="22"/>
          <w:rtl w:val="0"/>
          <w:lang w:val="it-IT"/>
        </w:rPr>
        <w:t>4:45</w:t>
        <w:tab/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</w:t>
      </w:r>
      <w:r>
        <w:rPr>
          <w:rStyle w:val="None"/>
          <w:rFonts w:cs="Arial Unicode MS" w:eastAsia="Arial Unicode MS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° </w:t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SESSIONE | FINALIT</w:t>
      </w:r>
      <w:r>
        <w:rPr>
          <w:rStyle w:val="None"/>
          <w:rFonts w:cs="Arial Unicode MS" w:eastAsia="Arial Unicode MS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 STRUMENTI DELLA COOPERAZIONE CULTURALE</w:t>
      </w:r>
    </w:p>
    <w:p>
      <w:pPr>
        <w:pStyle w:val="Predefinito"/>
      </w:pPr>
      <w:r>
        <w:rPr>
          <w:rStyle w:val="None A"/>
          <w:rtl w:val="0"/>
        </w:rPr>
        <w:tab/>
        <w:t xml:space="preserve">Modera: </w:t>
      </w:r>
      <w:r>
        <w:rPr>
          <w:rStyle w:val="None"/>
          <w:b w:val="1"/>
          <w:bCs w:val="1"/>
          <w:rtl w:val="0"/>
          <w:lang w:val="it-IT"/>
        </w:rPr>
        <w:t>Roberto Valussi</w:t>
      </w:r>
      <w:r>
        <w:rPr>
          <w:rStyle w:val="None A"/>
          <w:rtl w:val="0"/>
        </w:rPr>
        <w:t>, giornalista di Nigrizia</w:t>
      </w:r>
    </w:p>
    <w:p>
      <w:pPr>
        <w:pStyle w:val="Predefinito"/>
        <w:ind w:firstLine="720"/>
      </w:pP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 A"/>
          <w:rtl w:val="0"/>
          <w:lang w:val="it-IT"/>
        </w:rPr>
        <w:t>Con:</w:t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Emilio Cabasino </w:t>
      </w:r>
      <w:r>
        <w:rPr>
          <w:rStyle w:val="None A"/>
          <w:rtl w:val="0"/>
          <w:lang w:val="it-IT"/>
        </w:rPr>
        <w:t>-</w:t>
      </w:r>
      <w:r>
        <w:rPr>
          <w:rStyle w:val="None"/>
          <w:b w:val="1"/>
          <w:bCs w:val="1"/>
          <w:rtl w:val="0"/>
          <w:lang w:val="it-IT"/>
        </w:rPr>
        <w:t xml:space="preserve"> </w:t>
      </w:r>
      <w:r>
        <w:rPr>
          <w:rStyle w:val="None A"/>
          <w:rtl w:val="0"/>
          <w:lang w:val="it-IT"/>
        </w:rPr>
        <w:t>responsabile settore cultura presso l</w:t>
      </w:r>
      <w:r>
        <w:rPr>
          <w:rStyle w:val="None A"/>
          <w:rtl w:val="0"/>
          <w:lang w:val="it-IT"/>
        </w:rPr>
        <w:t>’</w:t>
      </w:r>
      <w:r>
        <w:rPr>
          <w:rStyle w:val="None A"/>
          <w:rtl w:val="0"/>
          <w:lang w:val="it-IT"/>
        </w:rPr>
        <w:t>Agenzia italiana per la cooperazione e lo sviluppo (Aics).</w:t>
      </w:r>
    </w:p>
    <w:p>
      <w:pPr>
        <w:pStyle w:val="Predefinito"/>
        <w:ind w:firstLine="720"/>
      </w:pPr>
      <w:r>
        <w:rPr>
          <w:rStyle w:val="None"/>
          <w:i w:val="1"/>
          <w:iCs w:val="1"/>
          <w:rtl w:val="0"/>
          <w:lang w:val="it-IT"/>
        </w:rPr>
        <w:t>Da dove veniamo: cosa ha fatto l'Italia e cosa sta facendo</w:t>
      </w:r>
    </w:p>
    <w:p>
      <w:pPr>
        <w:pStyle w:val="Predefinito"/>
        <w:ind w:left="720" w:firstLine="0"/>
      </w:pP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Angelo Piero Cappello</w:t>
      </w:r>
      <w:r>
        <w:rPr>
          <w:rStyle w:val="None A"/>
          <w:rtl w:val="0"/>
          <w:lang w:val="it-IT"/>
        </w:rPr>
        <w:t xml:space="preserve"> -</w:t>
      </w:r>
      <w:r>
        <w:rPr>
          <w:rStyle w:val="None"/>
          <w:b w:val="1"/>
          <w:bCs w:val="1"/>
          <w:rtl w:val="0"/>
          <w:lang w:val="it-IT"/>
        </w:rPr>
        <w:t xml:space="preserve"> </w:t>
      </w:r>
      <w:r>
        <w:rPr>
          <w:rStyle w:val="None A"/>
          <w:rtl w:val="0"/>
          <w:lang w:val="it-IT"/>
        </w:rPr>
        <w:t>Direttore Generale Unit</w:t>
      </w:r>
      <w:r>
        <w:rPr>
          <w:rStyle w:val="None A"/>
          <w:rtl w:val="0"/>
          <w:lang w:val="it-IT"/>
        </w:rPr>
        <w:t xml:space="preserve">à </w:t>
      </w:r>
      <w:r>
        <w:rPr>
          <w:rStyle w:val="None A"/>
          <w:rtl w:val="0"/>
          <w:lang w:val="it-IT"/>
        </w:rPr>
        <w:t xml:space="preserve">di Missione Piano Mattei per la Cultura </w:t>
      </w:r>
    </w:p>
    <w:p>
      <w:pPr>
        <w:pStyle w:val="Predefinito"/>
        <w:ind w:left="720" w:firstLine="0"/>
      </w:pPr>
      <w:r>
        <w:rPr>
          <w:rStyle w:val="None"/>
          <w:i w:val="1"/>
          <w:iCs w:val="1"/>
          <w:rtl w:val="0"/>
          <w:lang w:val="it-IT"/>
        </w:rPr>
        <w:t>Le nuove linee guida della cooperazione culturale Italiana in Africa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 A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Quito Tembe</w:t>
      </w:r>
      <w:r>
        <w:rPr>
          <w:rStyle w:val="None A"/>
          <w:rtl w:val="0"/>
          <w:lang w:val="it-IT"/>
        </w:rPr>
        <w:t xml:space="preserve"> - coreografo, insegnante e condirettore di Kinani, una piattaforma di danza contemporanea con sede a Maputo, condirettore del festival internazionale International Tanzmesse Nrw e curatore de La Biennale de Lyon (Mozambico)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La percezione della cooperazione culturale europea nell</w:t>
      </w:r>
      <w:r>
        <w:rPr>
          <w:rStyle w:val="None"/>
          <w:i w:val="1"/>
          <w:iCs w:val="1"/>
          <w:rtl w:val="0"/>
          <w:lang w:val="it-IT"/>
        </w:rPr>
        <w:t>’</w:t>
      </w:r>
      <w:r>
        <w:rPr>
          <w:rStyle w:val="None"/>
          <w:i w:val="1"/>
          <w:iCs w:val="1"/>
          <w:rtl w:val="0"/>
          <w:lang w:val="it-IT"/>
        </w:rPr>
        <w:t>Africa internazionale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Ndeye Man</w:t>
      </w:r>
      <w:r>
        <w:rPr>
          <w:rStyle w:val="None"/>
          <w:b w:val="1"/>
          <w:bCs w:val="1"/>
          <w:rtl w:val="0"/>
          <w:lang w:val="it-IT"/>
        </w:rPr>
        <w:t xml:space="preserve">é </w:t>
      </w:r>
      <w:r>
        <w:rPr>
          <w:rStyle w:val="None"/>
          <w:b w:val="1"/>
          <w:bCs w:val="1"/>
          <w:rtl w:val="0"/>
          <w:lang w:val="it-IT"/>
        </w:rPr>
        <w:t>Tour</w:t>
      </w:r>
      <w:r>
        <w:rPr>
          <w:rStyle w:val="None"/>
          <w:b w:val="1"/>
          <w:bCs w:val="1"/>
          <w:rtl w:val="0"/>
          <w:lang w:val="it-IT"/>
        </w:rPr>
        <w:t>é</w:t>
      </w:r>
      <w:r>
        <w:rPr>
          <w:rStyle w:val="None A"/>
          <w:rtl w:val="0"/>
          <w:lang w:val="it-IT"/>
        </w:rPr>
        <w:t xml:space="preserve"> - docente presso l'Istituto Africano di Management, responsabile della Makeda Production, azienda senegalese specializzata nella progettazione e organizzazione di eventi (Senegal)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La percezione della cooperazione culturale europea in Africa francofona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Ayoko Mensah</w:t>
      </w:r>
      <w:r>
        <w:rPr>
          <w:rStyle w:val="None A"/>
          <w:rtl w:val="0"/>
          <w:lang w:val="it-IT"/>
        </w:rPr>
        <w:t xml:space="preserve"> - giornalista, dal 2024 su incarico del Parlamento Europeo, </w:t>
      </w:r>
      <w:r>
        <w:rPr>
          <w:rStyle w:val="None A"/>
          <w:rtl w:val="0"/>
          <w:lang w:val="it-IT"/>
        </w:rPr>
        <w:t xml:space="preserve">è </w:t>
      </w:r>
      <w:r>
        <w:rPr>
          <w:rStyle w:val="None A"/>
          <w:rtl w:val="0"/>
          <w:lang w:val="it-IT"/>
        </w:rPr>
        <w:t>co-curatrice della House of European History in Brussels; precedentemente co-curatrice presso il BOZART e programmatrice della rassegna Afropolitan a Bruxelles (Belgio)</w:t>
      </w: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Style w:val="None"/>
          <w:rFonts w:ascii="Arial" w:cs="Arial" w:hAnsi="Arial" w:eastAsia="Arial"/>
          <w:b w:val="1"/>
          <w:bCs w:val="1"/>
          <w:rtl w:val="0"/>
        </w:rPr>
      </w:pPr>
      <w:r>
        <w:rPr>
          <w:rStyle w:val="None"/>
          <w:rFonts w:ascii="Arial" w:cs="Arial" w:hAnsi="Arial" w:eastAsia="Arial"/>
          <w:i w:val="1"/>
          <w:iCs w:val="1"/>
          <w:rtl w:val="0"/>
        </w:rPr>
        <w:tab/>
      </w:r>
      <w:r>
        <w:rPr>
          <w:rStyle w:val="None"/>
          <w:rFonts w:ascii="Arial" w:hAnsi="Arial"/>
          <w:i w:val="1"/>
          <w:iCs w:val="1"/>
          <w:rtl w:val="0"/>
          <w:lang w:val="it-IT"/>
        </w:rPr>
        <w:t>Cooperazione culturale e diaspore: quali relazioni? Quali sfide?</w:t>
      </w:r>
      <w:r>
        <w:rPr>
          <w:rStyle w:val="None"/>
          <w:rFonts w:ascii="Arial" w:cs="Arial" w:hAnsi="Arial" w:eastAsia="Arial"/>
          <w:b w:val="1"/>
          <w:bCs w:val="1"/>
          <w:rtl w:val="0"/>
        </w:rPr>
        <w:tab/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Severino Ngoenha</w:t>
      </w:r>
    </w:p>
    <w:p>
      <w:pPr>
        <w:pStyle w:val="Predefinito"/>
        <w:ind w:firstLine="720"/>
      </w:pPr>
      <w:r>
        <w:rPr>
          <w:rStyle w:val="None"/>
          <w:i w:val="1"/>
          <w:iCs w:val="1"/>
          <w:rtl w:val="0"/>
          <w:lang w:val="it-IT"/>
        </w:rPr>
        <w:t>Le finalit</w:t>
      </w:r>
      <w:r>
        <w:rPr>
          <w:rStyle w:val="None"/>
          <w:i w:val="1"/>
          <w:iCs w:val="1"/>
          <w:rtl w:val="0"/>
          <w:lang w:val="it-IT"/>
        </w:rPr>
        <w:t xml:space="preserve">à </w:t>
      </w:r>
      <w:r>
        <w:rPr>
          <w:rStyle w:val="None"/>
          <w:i w:val="1"/>
          <w:iCs w:val="1"/>
          <w:rtl w:val="0"/>
          <w:lang w:val="it-IT"/>
        </w:rPr>
        <w:t>della cooperazione culturale</w:t>
      </w:r>
    </w:p>
    <w:p>
      <w:pPr>
        <w:pStyle w:val="Predefinito"/>
      </w:pPr>
      <w:r>
        <w:rPr>
          <w:rStyle w:val="None A"/>
          <w:rtl w:val="0"/>
        </w:rPr>
        <w:t>16:00</w:t>
        <w:tab/>
        <w:t>Pausa</w:t>
      </w:r>
    </w:p>
    <w:p>
      <w:pPr>
        <w:pStyle w:val="Predefinito"/>
      </w:pPr>
      <w:r>
        <w:rPr>
          <w:rStyle w:val="None A"/>
          <w:rtl w:val="0"/>
        </w:rPr>
        <w:t xml:space="preserve">16.30 </w:t>
        <w:tab/>
      </w:r>
      <w:r>
        <w:rPr>
          <w:rStyle w:val="None"/>
          <w:b w:val="1"/>
          <w:bCs w:val="1"/>
          <w:rtl w:val="0"/>
          <w:lang w:val="it-IT"/>
        </w:rPr>
        <w:t>Dibattito aperto</w:t>
      </w:r>
      <w:r>
        <w:rPr>
          <w:rStyle w:val="None A"/>
        </w:rPr>
        <w:tab/>
        <w:tab/>
        <w:tab/>
        <w:tab/>
      </w:r>
    </w:p>
    <w:p>
      <w:pPr>
        <w:pStyle w:val="Predefinito"/>
      </w:pPr>
      <w:r>
        <w:rPr>
          <w:rStyle w:val="None A"/>
          <w:rtl w:val="0"/>
        </w:rPr>
        <w:t>17:30</w:t>
        <w:tab/>
        <w:t>fine lavori</w:t>
        <w:tab/>
        <w:tab/>
        <w:tab/>
        <w:tab/>
      </w:r>
    </w:p>
    <w:p>
      <w:pPr>
        <w:pStyle w:val="Predefinito"/>
        <w:rPr>
          <w:rStyle w:val="None"/>
          <w:sz w:val="24"/>
          <w:szCs w:val="24"/>
        </w:rPr>
      </w:pPr>
      <w:r>
        <w:rPr>
          <w:rStyle w:val="None A"/>
        </w:rPr>
        <w:tab/>
        <w:tab/>
        <w:tab/>
      </w:r>
    </w:p>
    <w:p>
      <w:pPr>
        <w:pStyle w:val="Intestazione 3"/>
      </w:pPr>
      <w:bookmarkStart w:name="_headingh.10y3db4umtpa" w:id="6"/>
      <w:bookmarkEnd w:id="6"/>
      <w:r>
        <w:rPr>
          <w:rStyle w:val="None"/>
          <w:rFonts w:cs="Arial Unicode MS" w:eastAsia="Arial Unicode MS"/>
          <w:sz w:val="24"/>
          <w:szCs w:val="24"/>
          <w:rtl w:val="0"/>
          <w:lang w:val="it-IT"/>
        </w:rPr>
        <w:t>2</w:t>
      </w:r>
      <w:r>
        <w:rPr>
          <w:rStyle w:val="None"/>
          <w:rFonts w:cs="Arial Unicode MS" w:eastAsia="Arial Unicode MS"/>
          <w:sz w:val="24"/>
          <w:szCs w:val="24"/>
          <w:rtl w:val="0"/>
          <w:lang w:val="it-IT"/>
        </w:rPr>
        <w:t>1:00</w:t>
        <w:tab/>
        <w:t>CONFERENZA, presso il Cinema Teatro ARTE' di Capannori</w:t>
      </w:r>
      <w:r>
        <w:rPr>
          <w:rStyle w:val="None A"/>
        </w:rPr>
        <w:tab/>
      </w:r>
    </w:p>
    <w:p>
      <w:pPr>
        <w:pStyle w:val="Predefinito"/>
      </w:pPr>
      <w:r>
        <w:rPr>
          <w:rStyle w:val="None A"/>
        </w:rPr>
        <w:tab/>
      </w:r>
      <w:r>
        <w:rPr>
          <w:rStyle w:val="None"/>
          <w:b w:val="1"/>
          <w:bCs w:val="1"/>
          <w:rtl w:val="0"/>
          <w:lang w:val="it-IT"/>
        </w:rPr>
        <w:t>Cosa gli italiani (per il loro bene) non possono non sapere del pensiero africano</w:t>
        <w:tab/>
        <w:tab/>
      </w:r>
    </w:p>
    <w:p>
      <w:pPr>
        <w:pStyle w:val="Predefinito"/>
        <w:ind w:firstLine="720"/>
      </w:pPr>
      <w:r>
        <w:rPr>
          <w:rStyle w:val="None A"/>
          <w:rtl w:val="0"/>
          <w:lang w:val="it-IT"/>
        </w:rPr>
        <w:t xml:space="preserve">moderano: </w:t>
      </w:r>
      <w:r>
        <w:rPr>
          <w:rStyle w:val="None"/>
          <w:b w:val="1"/>
          <w:bCs w:val="1"/>
          <w:rtl w:val="0"/>
          <w:lang w:val="it-IT"/>
        </w:rPr>
        <w:t>Roberto Valussi</w:t>
      </w:r>
      <w:r>
        <w:rPr>
          <w:rStyle w:val="None A"/>
          <w:rtl w:val="0"/>
          <w:lang w:val="it-IT"/>
        </w:rPr>
        <w:t xml:space="preserve"> e </w:t>
      </w:r>
      <w:r>
        <w:rPr>
          <w:rStyle w:val="None"/>
          <w:b w:val="1"/>
          <w:bCs w:val="1"/>
          <w:rtl w:val="0"/>
          <w:lang w:val="it-IT"/>
        </w:rPr>
        <w:t>Alessandro Romanini</w:t>
      </w:r>
      <w:r>
        <w:rPr>
          <w:rStyle w:val="None A"/>
        </w:rPr>
        <w:tab/>
        <w:tab/>
      </w:r>
    </w:p>
    <w:p>
      <w:pPr>
        <w:pStyle w:val="Predefinito"/>
      </w:pPr>
      <w:r>
        <w:rPr>
          <w:rStyle w:val="None A"/>
          <w:rtl w:val="0"/>
        </w:rPr>
        <w:tab/>
        <w:t xml:space="preserve">Dialogo con: </w:t>
      </w:r>
      <w:r>
        <w:rPr>
          <w:rStyle w:val="None"/>
          <w:b w:val="1"/>
          <w:bCs w:val="1"/>
          <w:rtl w:val="0"/>
          <w:lang w:val="it-IT"/>
        </w:rPr>
        <w:t>Severino Ngoenha</w:t>
      </w:r>
      <w:r>
        <w:rPr>
          <w:rStyle w:val="None A"/>
          <w:rtl w:val="0"/>
        </w:rPr>
        <w:t>,</w:t>
      </w:r>
      <w:r>
        <w:rPr>
          <w:rStyle w:val="None"/>
          <w:b w:val="1"/>
          <w:bCs w:val="1"/>
          <w:rtl w:val="0"/>
          <w:lang w:val="it-IT"/>
        </w:rPr>
        <w:t xml:space="preserve"> Jean Leonard Touad</w:t>
      </w:r>
      <w:r>
        <w:rPr>
          <w:rStyle w:val="None"/>
          <w:b w:val="1"/>
          <w:bCs w:val="1"/>
          <w:rtl w:val="0"/>
          <w:lang w:val="it-IT"/>
        </w:rPr>
        <w:t xml:space="preserve">ì </w:t>
      </w:r>
      <w:r>
        <w:rPr>
          <w:rStyle w:val="None A"/>
          <w:rtl w:val="0"/>
        </w:rPr>
        <w:t>e</w:t>
      </w:r>
      <w:r>
        <w:rPr>
          <w:rStyle w:val="None"/>
          <w:b w:val="1"/>
          <w:bCs w:val="1"/>
          <w:rtl w:val="0"/>
          <w:lang w:val="it-IT"/>
        </w:rPr>
        <w:t xml:space="preserve"> Paolo Israel</w:t>
        <w:tab/>
        <w:tab/>
      </w:r>
    </w:p>
    <w:p>
      <w:pPr>
        <w:pStyle w:val="Predefinito"/>
      </w:pPr>
      <w:r>
        <w:rPr>
          <w:rStyle w:val="None A"/>
        </w:rPr>
        <w:tab/>
        <w:tab/>
      </w:r>
    </w:p>
    <w:p>
      <w:pPr>
        <w:pStyle w:val="Predefinito"/>
      </w:pPr>
    </w:p>
    <w:p>
      <w:pPr>
        <w:pStyle w:val="Intestazione 2"/>
      </w:pPr>
      <w:bookmarkStart w:name="_headingh.8uelnctacorz" w:id="7"/>
      <w:bookmarkEnd w:id="7"/>
      <w:r>
        <w:rPr>
          <w:rStyle w:val="None"/>
          <w:rFonts w:cs="Arial Unicode MS" w:eastAsia="Arial Unicode MS"/>
          <w:b w:val="1"/>
          <w:bCs w:val="1"/>
          <w:rtl w:val="0"/>
          <w:lang w:val="it-IT"/>
        </w:rPr>
        <w:t>M</w:t>
      </w:r>
      <w:r>
        <w:rPr>
          <w:rStyle w:val="None"/>
          <w:rFonts w:cs="Arial Unicode MS" w:eastAsia="Arial Unicode MS"/>
          <w:b w:val="1"/>
          <w:bCs w:val="1"/>
          <w:rtl w:val="0"/>
          <w:lang w:val="it-IT"/>
        </w:rPr>
        <w:t>ERCOLED</w:t>
      </w:r>
      <w:r>
        <w:rPr>
          <w:rStyle w:val="None"/>
          <w:rFonts w:cs="Arial Unicode MS" w:eastAsia="Arial Unicode MS" w:hint="default"/>
          <w:b w:val="1"/>
          <w:bCs w:val="1"/>
          <w:rtl w:val="0"/>
          <w:lang w:val="it-IT"/>
        </w:rPr>
        <w:t>Ì</w:t>
      </w:r>
      <w:r>
        <w:rPr>
          <w:rStyle w:val="None"/>
          <w:rFonts w:cs="Arial Unicode MS" w:eastAsia="Arial Unicode MS"/>
          <w:b w:val="1"/>
          <w:bCs w:val="1"/>
          <w:sz w:val="24"/>
          <w:szCs w:val="24"/>
          <w:rtl w:val="0"/>
          <w:lang w:val="it-IT"/>
        </w:rPr>
        <w:t xml:space="preserve"> </w:t>
      </w:r>
      <w:r>
        <w:rPr>
          <w:rStyle w:val="None"/>
          <w:rFonts w:cs="Arial Unicode MS" w:eastAsia="Arial Unicode MS"/>
          <w:b w:val="1"/>
          <w:bCs w:val="1"/>
          <w:rtl w:val="0"/>
          <w:lang w:val="it-IT"/>
        </w:rPr>
        <w:t>4 NOVEMBRE</w:t>
      </w:r>
      <w:r>
        <w:rPr>
          <w:rStyle w:val="None"/>
          <w:rFonts w:cs="Arial Unicode MS" w:eastAsia="Arial Unicode MS"/>
          <w:b w:val="1"/>
          <w:bCs w:val="1"/>
          <w:sz w:val="24"/>
          <w:szCs w:val="24"/>
          <w:rtl w:val="0"/>
          <w:lang w:val="it-IT"/>
        </w:rPr>
        <w:t xml:space="preserve"> </w:t>
      </w:r>
    </w:p>
    <w:p>
      <w:pPr>
        <w:pStyle w:val="Predefinito"/>
        <w:rPr>
          <w:rStyle w:val="None A"/>
        </w:rPr>
      </w:pPr>
      <w:r>
        <w:rPr>
          <w:rStyle w:val="None A"/>
          <w:rtl w:val="0"/>
        </w:rPr>
        <w:t>Presso Palazzo Boccella in localit</w:t>
      </w:r>
      <w:r>
        <w:rPr>
          <w:rStyle w:val="None A"/>
          <w:rtl w:val="0"/>
        </w:rPr>
        <w:t xml:space="preserve">à </w:t>
      </w:r>
      <w:r>
        <w:rPr>
          <w:rStyle w:val="None A"/>
          <w:rtl w:val="0"/>
        </w:rPr>
        <w:t>San Gennaro a Capannori</w:t>
      </w:r>
    </w:p>
    <w:p>
      <w:pPr>
        <w:pStyle w:val="Intestazione 3"/>
      </w:pPr>
      <w:bookmarkStart w:name="_headingh.dgyhu2ykqnfm" w:id="8"/>
      <w:bookmarkEnd w:id="8"/>
      <w:r>
        <w:rPr>
          <w:rStyle w:val="None"/>
          <w:rFonts w:cs="Arial Unicode MS" w:eastAsia="Arial Unicode MS"/>
          <w:sz w:val="22"/>
          <w:szCs w:val="22"/>
          <w:rtl w:val="0"/>
          <w:lang w:val="it-IT"/>
        </w:rPr>
        <w:t>1</w:t>
      </w:r>
      <w:r>
        <w:rPr>
          <w:rStyle w:val="None"/>
          <w:rFonts w:cs="Arial Unicode MS" w:eastAsia="Arial Unicode MS"/>
          <w:sz w:val="22"/>
          <w:szCs w:val="22"/>
          <w:rtl w:val="0"/>
          <w:lang w:val="it-IT"/>
        </w:rPr>
        <w:t>0:00</w:t>
        <w:tab/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3</w:t>
      </w:r>
      <w:r>
        <w:rPr>
          <w:rStyle w:val="None"/>
          <w:rFonts w:cs="Arial Unicode MS" w:eastAsia="Arial Unicode MS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° </w:t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SESSIONE | RUOLO E FUNZIONE DELLO SPETTACOLO DAL VIVO NELL</w:t>
      </w:r>
      <w:r>
        <w:rPr>
          <w:rStyle w:val="None"/>
          <w:rFonts w:cs="Arial Unicode MS" w:eastAsia="Arial Unicode MS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Style w:val="None"/>
          <w:rFonts w:cs="Arial Unicode MS" w:eastAsia="Arial Unicode MS"/>
          <w:b w:val="1"/>
          <w:bCs w:val="1"/>
          <w:outline w:val="0"/>
          <w:color w:val="000000"/>
          <w:sz w:val="22"/>
          <w:szCs w:val="22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ERA DIGITALE</w:t>
      </w:r>
    </w:p>
    <w:p>
      <w:pPr>
        <w:pStyle w:val="Predefinito"/>
      </w:pPr>
      <w:r>
        <w:rPr>
          <w:rStyle w:val="None A"/>
          <w:rtl w:val="0"/>
        </w:rPr>
        <w:tab/>
        <w:t xml:space="preserve">Modera: </w:t>
      </w:r>
      <w:r>
        <w:rPr>
          <w:rStyle w:val="None"/>
          <w:b w:val="1"/>
          <w:bCs w:val="1"/>
          <w:rtl w:val="0"/>
          <w:lang w:val="it-IT"/>
        </w:rPr>
        <w:t xml:space="preserve">Roberto Castello, </w:t>
      </w:r>
      <w:r>
        <w:rPr>
          <w:rStyle w:val="None A"/>
          <w:rtl w:val="0"/>
        </w:rPr>
        <w:t>coreografo, direttore artistico Aldes, ideatore dell</w:t>
      </w:r>
      <w:r>
        <w:rPr>
          <w:rStyle w:val="None A"/>
          <w:rtl w:val="0"/>
        </w:rPr>
        <w:t>’</w:t>
      </w:r>
      <w:r>
        <w:rPr>
          <w:rStyle w:val="None A"/>
          <w:rtl w:val="0"/>
        </w:rPr>
        <w:t>iniziativa</w:t>
      </w:r>
    </w:p>
    <w:p>
      <w:pPr>
        <w:pStyle w:val="Predefinito"/>
      </w:pPr>
      <w:r>
        <w:rPr>
          <w:rStyle w:val="None A"/>
        </w:rPr>
        <w:tab/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 A"/>
          <w:rtl w:val="0"/>
          <w:lang w:val="it-IT"/>
        </w:rPr>
        <w:t xml:space="preserve">Con: </w:t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Andrea Cosentino - </w:t>
      </w:r>
      <w:r>
        <w:rPr>
          <w:rStyle w:val="None A"/>
          <w:rtl w:val="0"/>
          <w:lang w:val="it-IT"/>
        </w:rPr>
        <w:t xml:space="preserve">attore, autore, comico, studioso di teatro e premio speciale Ubu 2018 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Ontologia dello spettacolo contemporaneo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Aristides Tarnagda </w:t>
      </w:r>
      <w:r>
        <w:rPr>
          <w:rStyle w:val="None A"/>
          <w:rtl w:val="0"/>
          <w:lang w:val="it-IT"/>
        </w:rPr>
        <w:t>- attore, drammaturgo, regista teatrale e direttore del festival panafricano Les R</w:t>
      </w:r>
      <w:r>
        <w:rPr>
          <w:rStyle w:val="None A"/>
          <w:rtl w:val="0"/>
          <w:lang w:val="it-IT"/>
        </w:rPr>
        <w:t>é</w:t>
      </w:r>
      <w:r>
        <w:rPr>
          <w:rStyle w:val="None A"/>
          <w:rtl w:val="0"/>
          <w:lang w:val="it-IT"/>
        </w:rPr>
        <w:t>cr</w:t>
      </w:r>
      <w:r>
        <w:rPr>
          <w:rStyle w:val="None A"/>
          <w:rtl w:val="0"/>
          <w:lang w:val="it-IT"/>
        </w:rPr>
        <w:t>éâ</w:t>
      </w:r>
      <w:r>
        <w:rPr>
          <w:rStyle w:val="None A"/>
          <w:rtl w:val="0"/>
          <w:lang w:val="it-IT"/>
        </w:rPr>
        <w:t>trales (Burkina Faso)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Quali spettacoli per quali luoghi in Africa?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Marina Petrillo </w:t>
      </w:r>
      <w:r>
        <w:rPr>
          <w:rStyle w:val="None A"/>
          <w:rtl w:val="0"/>
          <w:lang w:val="it-IT"/>
        </w:rPr>
        <w:t>- direttrice artistica del Festival Resistere Creare di Genova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Quali spettacoli per quali luoghi in Italia?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Massimo Ongaro </w:t>
      </w:r>
      <w:r>
        <w:rPr>
          <w:rStyle w:val="None A"/>
          <w:rtl w:val="0"/>
          <w:lang w:val="it-IT"/>
        </w:rPr>
        <w:t>-</w:t>
      </w:r>
      <w:r>
        <w:rPr>
          <w:rStyle w:val="None"/>
          <w:b w:val="1"/>
          <w:bCs w:val="1"/>
          <w:rtl w:val="0"/>
          <w:lang w:val="it-IT"/>
        </w:rPr>
        <w:t xml:space="preserve"> </w:t>
      </w:r>
      <w:r>
        <w:rPr>
          <w:rStyle w:val="None A"/>
          <w:rtl w:val="0"/>
          <w:lang w:val="it-IT"/>
        </w:rPr>
        <w:t>direttore Centro Santa Chiara di Trento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Le aspettative del mercato italiano rispetto allo spettacolo dal vivo africano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Francesca Manica </w:t>
      </w:r>
      <w:r>
        <w:rPr>
          <w:rStyle w:val="None A"/>
          <w:rtl w:val="0"/>
          <w:lang w:val="it-IT"/>
        </w:rPr>
        <w:t>-</w:t>
      </w:r>
      <w:r>
        <w:rPr>
          <w:rStyle w:val="None"/>
          <w:b w:val="1"/>
          <w:bCs w:val="1"/>
          <w:rtl w:val="0"/>
          <w:lang w:val="it-IT"/>
        </w:rPr>
        <w:t xml:space="preserve">  </w:t>
      </w:r>
      <w:r>
        <w:rPr>
          <w:rStyle w:val="None A"/>
          <w:rtl w:val="0"/>
          <w:lang w:val="it-IT"/>
        </w:rPr>
        <w:t>curatrice RomaEuropa Festival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Le aspettative dei festival rispetto allo spettacolo dal vivo africano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Neema Odhiambo </w:t>
      </w:r>
      <w:r>
        <w:rPr>
          <w:rStyle w:val="None A"/>
          <w:rtl w:val="0"/>
          <w:lang w:val="it-IT"/>
        </w:rPr>
        <w:t>- coreografa, responsabile della rete di artisti e operatori culturali AfriKa Mashariki Dance (Kenya)</w:t>
      </w:r>
    </w:p>
    <w:p>
      <w:pPr>
        <w:pStyle w:val="Predefinito"/>
        <w:ind w:left="720" w:firstLine="0"/>
      </w:pPr>
      <w:r>
        <w:rPr>
          <w:rStyle w:val="None"/>
          <w:i w:val="1"/>
          <w:iCs w:val="1"/>
          <w:rtl w:val="0"/>
          <w:lang w:val="it-IT"/>
        </w:rPr>
        <w:t>Cosa ha senso che l'Italia porti in Africa e cosa ha senso che l'Africa porti in Italia?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 A"/>
        </w:rPr>
        <w:tab/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Alli Hajarat </w:t>
      </w:r>
      <w:r>
        <w:rPr>
          <w:rStyle w:val="None A"/>
          <w:rtl w:val="0"/>
          <w:lang w:val="it-IT"/>
        </w:rPr>
        <w:t>- produttrice e organizzatrice del Qdance Center di Lagos (Nigeria)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Cosa ha senso che l'Italia porti in Africa e cosa ha senso che l'Africa porti in Italia?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Sello Pesa - </w:t>
      </w:r>
      <w:r>
        <w:rPr>
          <w:rStyle w:val="None A"/>
          <w:rtl w:val="0"/>
          <w:lang w:val="it-IT"/>
        </w:rPr>
        <w:t>direttore artistico del collettivo di danza Ntsoana Contemporary Dance Theatre di Johannesburg (Sudafrica)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>Cosa ha senso che l'Italia porti in Africa e cosa ha senso che l'Africa porti in Italia?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firstLine="72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>Paolo Israel</w:t>
      </w:r>
      <w:r>
        <w:rPr>
          <w:rStyle w:val="None A"/>
          <w:rtl w:val="0"/>
          <w:lang w:val="it-IT"/>
        </w:rPr>
        <w:t xml:space="preserve"> </w:t>
      </w:r>
    </w:p>
    <w:p>
      <w:pPr>
        <w:pStyle w:val="Predefinito"/>
        <w:ind w:firstLine="720"/>
        <w:rPr>
          <w:rStyle w:val="None"/>
          <w:b w:val="1"/>
          <w:bCs w:val="1"/>
        </w:rPr>
      </w:pPr>
      <w:r>
        <w:rPr>
          <w:rStyle w:val="None"/>
          <w:i w:val="1"/>
          <w:iCs w:val="1"/>
          <w:rtl w:val="0"/>
          <w:lang w:val="it-IT"/>
        </w:rPr>
        <w:t xml:space="preserve">La danza africana come archivio vivo </w:t>
      </w:r>
    </w:p>
    <w:p>
      <w:pPr>
        <w:pStyle w:val="Predefinito"/>
        <w:rPr>
          <w:rStyle w:val="None"/>
          <w:b w:val="1"/>
          <w:bCs w:val="1"/>
        </w:rPr>
      </w:pPr>
      <w:r>
        <w:rPr>
          <w:rStyle w:val="None"/>
          <w:b w:val="1"/>
          <w:bCs w:val="1"/>
        </w:rPr>
        <w:tab/>
      </w:r>
    </w:p>
    <w:p>
      <w:pPr>
        <w:pStyle w:val="Predefinito"/>
        <w:ind w:left="720" w:firstLine="0"/>
        <w:rPr>
          <w:rStyle w:val="None"/>
          <w:i w:val="1"/>
          <w:iCs w:val="1"/>
        </w:rPr>
      </w:pPr>
      <w:r>
        <w:rPr>
          <w:rStyle w:val="None"/>
          <w:b w:val="1"/>
          <w:bCs w:val="1"/>
          <w:rtl w:val="0"/>
          <w:lang w:val="it-IT"/>
        </w:rPr>
        <w:t xml:space="preserve">Ayoko Mensah </w:t>
      </w:r>
    </w:p>
    <w:p>
      <w:pPr>
        <w:pStyle w:val="Predefinito"/>
        <w:ind w:left="720" w:firstLine="0"/>
      </w:pPr>
      <w:r>
        <w:rPr>
          <w:rStyle w:val="None"/>
          <w:i w:val="1"/>
          <w:iCs w:val="1"/>
          <w:rtl w:val="0"/>
          <w:lang w:val="it-IT"/>
        </w:rPr>
        <w:t>La dimensione cosmopolita nelle scene culturali della diaspora [Titolo provvisorio]</w:t>
      </w:r>
    </w:p>
    <w:p>
      <w:pPr>
        <w:pStyle w:val="Predefinito"/>
      </w:pPr>
      <w:r>
        <w:rPr>
          <w:rStyle w:val="None A"/>
          <w:rtl w:val="0"/>
        </w:rPr>
        <w:t>10:50</w:t>
        <w:tab/>
        <w:t>pausa</w:t>
        <w:tab/>
      </w:r>
    </w:p>
    <w:p>
      <w:pPr>
        <w:pStyle w:val="Predefinito"/>
      </w:pPr>
      <w:r>
        <w:rPr>
          <w:rStyle w:val="None A"/>
          <w:rtl w:val="0"/>
        </w:rPr>
        <w:t>11:20</w:t>
        <w:tab/>
      </w:r>
      <w:r>
        <w:rPr>
          <w:rStyle w:val="None"/>
          <w:b w:val="1"/>
          <w:bCs w:val="1"/>
          <w:rtl w:val="0"/>
          <w:lang w:val="it-IT"/>
        </w:rPr>
        <w:t>Dibattito aperto</w:t>
      </w:r>
    </w:p>
    <w:p>
      <w:pPr>
        <w:pStyle w:val="Predefinito"/>
      </w:pPr>
      <w:r>
        <w:rPr>
          <w:rStyle w:val="None A"/>
          <w:rtl w:val="0"/>
        </w:rPr>
        <w:t>12:45</w:t>
        <w:tab/>
        <w:t>Pranzo</w:t>
      </w:r>
    </w:p>
    <w:p>
      <w:pPr>
        <w:pStyle w:val="Predefinito"/>
      </w:pPr>
    </w:p>
    <w:p>
      <w:pPr>
        <w:pStyle w:val="Predefinito"/>
      </w:pPr>
    </w:p>
    <w:p>
      <w:pPr>
        <w:pStyle w:val="Intestazione 3"/>
        <w:ind w:firstLine="708"/>
      </w:pPr>
      <w:bookmarkStart w:name="_headingh.y8behp5ncnel" w:id="9"/>
      <w:bookmarkEnd w:id="9"/>
      <w:r>
        <w:rPr>
          <w:rStyle w:val="None"/>
          <w:sz w:val="32"/>
          <w:szCs w:val="32"/>
          <w:rtl w:val="0"/>
          <w:lang w:val="it-IT"/>
        </w:rPr>
        <w:t>S</w:t>
      </w:r>
      <w:r>
        <w:rPr>
          <w:rStyle w:val="None"/>
          <w:sz w:val="32"/>
          <w:szCs w:val="32"/>
          <w:rtl w:val="0"/>
          <w:lang w:val="it-IT"/>
        </w:rPr>
        <w:t>erata conclusiva</w:t>
      </w:r>
    </w:p>
    <w:p>
      <w:pPr>
        <w:pStyle w:val="Predefinito"/>
        <w:ind w:firstLine="708"/>
      </w:pPr>
      <w:r>
        <w:rPr>
          <w:rStyle w:val="None A"/>
          <w:rtl w:val="0"/>
          <w:lang w:val="it-IT"/>
        </w:rPr>
        <w:t>presso SPAM! a Porcari</w:t>
      </w:r>
    </w:p>
    <w:p>
      <w:pPr>
        <w:pStyle w:val="Predefinito"/>
        <w:ind w:firstLine="708"/>
      </w:pPr>
    </w:p>
    <w:p>
      <w:pPr>
        <w:pStyle w:val="Predefinito"/>
      </w:pPr>
      <w:r>
        <w:rPr>
          <w:rStyle w:val="None A"/>
          <w:rtl w:val="0"/>
        </w:rPr>
        <w:t>19:30</w:t>
        <w:tab/>
        <w:t>Cena</w:t>
      </w:r>
    </w:p>
    <w:p>
      <w:pPr>
        <w:pStyle w:val="Predefinito"/>
      </w:pPr>
      <w:r>
        <w:rPr>
          <w:rStyle w:val="None A"/>
          <w:rtl w:val="0"/>
        </w:rPr>
        <w:t>20:15</w:t>
        <w:tab/>
        <w:t>Sintesi del convegno e presentazione della bozza di vademecum sull'etica della cooperazione culturale Italia Africa</w:t>
      </w:r>
    </w:p>
    <w:p>
      <w:pPr>
        <w:pStyle w:val="Predefinito"/>
      </w:pPr>
      <w:r>
        <w:rPr>
          <w:rStyle w:val="None A"/>
          <w:rtl w:val="0"/>
        </w:rPr>
        <w:t>21:00</w:t>
        <w:tab/>
      </w:r>
      <w:r>
        <w:rPr>
          <w:rStyle w:val="None"/>
          <w:b w:val="1"/>
          <w:bCs w:val="1"/>
          <w:rtl w:val="0"/>
          <w:lang w:val="it-IT"/>
        </w:rPr>
        <w:t>BAMBU 2026</w:t>
      </w:r>
      <w:r>
        <w:rPr>
          <w:rStyle w:val="None A"/>
          <w:rtl w:val="0"/>
        </w:rPr>
        <w:t xml:space="preserve"> - spettacolo di danza contemporanea, tre brevi assoli di MAHAKA di </w:t>
      </w:r>
      <w:r>
        <w:rPr>
          <w:rStyle w:val="None"/>
          <w:b w:val="1"/>
          <w:bCs w:val="1"/>
          <w:rtl w:val="0"/>
          <w:lang w:val="it-IT"/>
        </w:rPr>
        <w:t>Linda Sarki Johnson</w:t>
      </w:r>
      <w:r>
        <w:rPr>
          <w:rStyle w:val="None A"/>
          <w:rtl w:val="0"/>
        </w:rPr>
        <w:t xml:space="preserve"> (Nigeria); KIZAZI di </w:t>
      </w:r>
      <w:r>
        <w:rPr>
          <w:rStyle w:val="None"/>
          <w:b w:val="1"/>
          <w:bCs w:val="1"/>
          <w:rtl w:val="0"/>
          <w:lang w:val="it-IT"/>
        </w:rPr>
        <w:t>St</w:t>
      </w:r>
      <w:r>
        <w:rPr>
          <w:rStyle w:val="None"/>
          <w:b w:val="1"/>
          <w:bCs w:val="1"/>
          <w:rtl w:val="0"/>
          <w:lang w:val="it-IT"/>
        </w:rPr>
        <w:t>é</w:t>
      </w:r>
      <w:r>
        <w:rPr>
          <w:rStyle w:val="None"/>
          <w:b w:val="1"/>
          <w:bCs w:val="1"/>
          <w:rtl w:val="0"/>
          <w:lang w:val="it-IT"/>
        </w:rPr>
        <w:t>phanie Mwamba</w:t>
      </w:r>
      <w:r>
        <w:rPr>
          <w:rStyle w:val="None A"/>
          <w:rtl w:val="0"/>
        </w:rPr>
        <w:t xml:space="preserve"> (Repubblica Democratica del Congo); THIN LINE di </w:t>
      </w:r>
      <w:r>
        <w:rPr>
          <w:rStyle w:val="None"/>
          <w:b w:val="1"/>
          <w:bCs w:val="1"/>
          <w:rtl w:val="0"/>
          <w:lang w:val="it-IT"/>
        </w:rPr>
        <w:t>Diana Odhiambo</w:t>
      </w:r>
      <w:r>
        <w:rPr>
          <w:rStyle w:val="None A"/>
          <w:rtl w:val="0"/>
        </w:rPr>
        <w:t xml:space="preserve"> (Kenya)</w:t>
      </w:r>
    </w:p>
    <w:p>
      <w:pPr>
        <w:pStyle w:val="Predefinito"/>
      </w:pPr>
      <w:r>
        <w:rPr>
          <w:rStyle w:val="None A"/>
          <w:rtl w:val="0"/>
        </w:rPr>
        <w:t>22:00</w:t>
        <w:tab/>
        <w:t xml:space="preserve">Concerto di </w:t>
      </w:r>
      <w:r>
        <w:rPr>
          <w:rStyle w:val="None"/>
          <w:b w:val="1"/>
          <w:bCs w:val="1"/>
          <w:rtl w:val="0"/>
          <w:lang w:val="it-IT"/>
        </w:rPr>
        <w:t>Marco Zanotti</w:t>
      </w:r>
      <w:r>
        <w:rPr>
          <w:rStyle w:val="None A"/>
          <w:rtl w:val="0"/>
        </w:rPr>
        <w:t xml:space="preserve">, </w:t>
      </w:r>
      <w:r>
        <w:rPr>
          <w:rStyle w:val="None"/>
          <w:b w:val="1"/>
          <w:bCs w:val="1"/>
          <w:rtl w:val="0"/>
          <w:lang w:val="it-IT"/>
        </w:rPr>
        <w:t>Charles Raszl</w:t>
      </w:r>
      <w:r>
        <w:rPr>
          <w:rStyle w:val="None A"/>
          <w:rtl w:val="0"/>
        </w:rPr>
        <w:t xml:space="preserve"> e </w:t>
      </w:r>
      <w:r>
        <w:rPr>
          <w:rStyle w:val="None"/>
          <w:b w:val="1"/>
          <w:bCs w:val="1"/>
          <w:rtl w:val="0"/>
          <w:lang w:val="it-IT"/>
        </w:rPr>
        <w:t>Enfganzibao Dance Orchestra</w:t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20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redefinito"/>
      <w:jc w:val="right"/>
    </w:pPr>
    <w:r>
      <w:rPr>
        <w:rStyle w:val="None A"/>
      </w:rPr>
      <w:fldChar w:fldCharType="begin" w:fldLock="0"/>
    </w:r>
    <w:r>
      <w:rPr>
        <w:rStyle w:val="None A"/>
      </w:rPr>
      <w:instrText xml:space="preserve"> PAGE </w:instrText>
    </w:r>
    <w:r>
      <w:rPr>
        <w:rStyle w:val="None A"/>
      </w:rPr>
      <w:fldChar w:fldCharType="separate" w:fldLock="0"/>
    </w:r>
    <w:r>
      <w:rPr>
        <w:rStyle w:val="None A"/>
      </w:rPr>
    </w:r>
    <w:r>
      <w:rPr>
        <w:rStyle w:val="None A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redefinito">
    <w:name w:val="Predefinito"/>
    <w:next w:val="Predefinito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one A">
    <w:name w:val="None A"/>
  </w:style>
  <w:style w:type="paragraph" w:styleId="Intestazione 1">
    <w:name w:val="Intestazione 1"/>
    <w:next w:val="Predefinito"/>
    <w:pPr>
      <w:keepNext w:val="1"/>
      <w:keepLines w:val="1"/>
      <w:pageBreakBefore w:val="0"/>
      <w:widowControl w:val="1"/>
      <w:shd w:val="clear" w:color="auto" w:fill="auto"/>
      <w:suppressAutoHyphens w:val="1"/>
      <w:bidi w:val="0"/>
      <w:spacing w:before="400" w:after="120" w:line="100" w:lineRule="atLeast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Intestazione 3">
    <w:name w:val="Intestazione 3"/>
    <w:next w:val="Predefinito"/>
    <w:pPr>
      <w:keepNext w:val="1"/>
      <w:keepLines w:val="1"/>
      <w:pageBreakBefore w:val="0"/>
      <w:widowControl w:val="1"/>
      <w:shd w:val="clear" w:color="auto" w:fill="auto"/>
      <w:suppressAutoHyphens w:val="1"/>
      <w:bidi w:val="0"/>
      <w:spacing w:before="320" w:after="80" w:line="100" w:lineRule="atLeas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434343"/>
      <w:spacing w:val="0"/>
      <w:kern w:val="0"/>
      <w:position w:val="0"/>
      <w:sz w:val="28"/>
      <w:szCs w:val="28"/>
      <w:u w:val="none" w:color="434343"/>
      <w:shd w:val="nil" w:color="auto" w:fill="auto"/>
      <w:vertAlign w:val="baseline"/>
      <w:lang w:val="it-IT"/>
      <w14:textFill>
        <w14:solidFill>
          <w14:srgbClr w14:val="434343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Arial" w:cs="Arial" w:hAnsi="Arial" w:eastAsia="Arial"/>
      <w:b w:val="1"/>
      <w:bCs w:val="1"/>
      <w:outline w:val="0"/>
      <w:color w:val="1155cc"/>
      <w:sz w:val="28"/>
      <w:szCs w:val="28"/>
      <w:u w:val="single" w:color="1155cc"/>
      <w14:textFill>
        <w14:solidFill>
          <w14:srgbClr w14:val="1155CC"/>
        </w14:solidFill>
      </w14:textFill>
    </w:rPr>
  </w:style>
  <w:style w:type="character" w:styleId="Hyperlink.1">
    <w:name w:val="Hyperlink.1"/>
    <w:basedOn w:val="None"/>
    <w:next w:val="Hyperlink.1"/>
    <w:rPr>
      <w:outline w:val="0"/>
      <w:color w:val="1155cc"/>
      <w:u w:val="single" w:color="1155cc"/>
      <w14:textFill>
        <w14:solidFill>
          <w14:srgbClr w14:val="1155CC"/>
        </w14:solidFill>
      </w14:textFill>
    </w:rPr>
  </w:style>
  <w:style w:type="character" w:styleId="Hyperlink.2">
    <w:name w:val="Hyperlink.2"/>
    <w:basedOn w:val="None"/>
    <w:next w:val="Hyperlink.2"/>
    <w:rPr>
      <w:u w:val="single"/>
      <w:shd w:val="clear" w:color="auto" w:fill="ffffff"/>
    </w:rPr>
  </w:style>
  <w:style w:type="paragraph" w:styleId="Intestazione 2">
    <w:name w:val="Intestazione 2"/>
    <w:next w:val="Predefinito"/>
    <w:pPr>
      <w:keepNext w:val="1"/>
      <w:keepLines w:val="1"/>
      <w:pageBreakBefore w:val="0"/>
      <w:widowControl w:val="1"/>
      <w:shd w:val="clear" w:color="auto" w:fill="auto"/>
      <w:suppressAutoHyphens w:val="1"/>
      <w:bidi w:val="0"/>
      <w:spacing w:before="360" w:after="120" w:line="100" w:lineRule="atLeast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